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EA42" w14:textId="77777777" w:rsidR="00207BEF" w:rsidRPr="000E3E5F" w:rsidRDefault="00207BEF" w:rsidP="00207BEF">
      <w:pPr>
        <w:jc w:val="center"/>
        <w:rPr>
          <w:rFonts w:ascii="Garamond" w:hAnsi="Garamond"/>
          <w:bCs/>
          <w:sz w:val="30"/>
          <w:szCs w:val="30"/>
          <w:lang w:val="de-DE"/>
        </w:rPr>
      </w:pPr>
      <w:r w:rsidRPr="000E3E5F">
        <w:rPr>
          <w:rFonts w:ascii="Garamond" w:hAnsi="Garamond"/>
          <w:b/>
          <w:sz w:val="30"/>
          <w:szCs w:val="30"/>
          <w:lang w:val="de-DE"/>
        </w:rPr>
        <w:t>NILS JUNGE</w:t>
      </w:r>
    </w:p>
    <w:p w14:paraId="5125DD30" w14:textId="77777777" w:rsidR="00207BEF" w:rsidRPr="00761096" w:rsidRDefault="00207BEF" w:rsidP="00207BEF">
      <w:pPr>
        <w:jc w:val="center"/>
        <w:rPr>
          <w:rFonts w:ascii="Garamond" w:hAnsi="Garamond"/>
          <w:bCs/>
          <w:sz w:val="22"/>
          <w:szCs w:val="22"/>
          <w:lang w:val="de-DE"/>
        </w:rPr>
      </w:pPr>
      <w:r w:rsidRPr="00761096">
        <w:rPr>
          <w:rFonts w:ascii="Garamond" w:hAnsi="Garamond"/>
          <w:bCs/>
          <w:sz w:val="22"/>
          <w:szCs w:val="22"/>
          <w:lang w:val="de-DE"/>
        </w:rPr>
        <w:t>Washington, D.C.</w:t>
      </w:r>
    </w:p>
    <w:p w14:paraId="34A353FA" w14:textId="77777777" w:rsidR="00207BEF" w:rsidRPr="00761096" w:rsidRDefault="00207BEF" w:rsidP="00207BEF">
      <w:pPr>
        <w:jc w:val="center"/>
        <w:rPr>
          <w:rFonts w:ascii="Garamond" w:hAnsi="Garamond"/>
          <w:sz w:val="22"/>
          <w:szCs w:val="22"/>
          <w:lang w:val="fr-FR"/>
        </w:rPr>
      </w:pPr>
      <w:proofErr w:type="gramStart"/>
      <w:r w:rsidRPr="00761096">
        <w:rPr>
          <w:rFonts w:ascii="Garamond" w:hAnsi="Garamond"/>
          <w:b/>
          <w:sz w:val="22"/>
          <w:szCs w:val="22"/>
          <w:lang w:val="fr-FR"/>
        </w:rPr>
        <w:t>Mobile:</w:t>
      </w:r>
      <w:proofErr w:type="gramEnd"/>
      <w:r w:rsidRPr="00761096">
        <w:rPr>
          <w:rFonts w:ascii="Garamond" w:hAnsi="Garamond"/>
          <w:b/>
          <w:sz w:val="22"/>
          <w:szCs w:val="22"/>
          <w:lang w:val="fr-FR"/>
        </w:rPr>
        <w:t xml:space="preserve"> </w:t>
      </w:r>
      <w:r w:rsidRPr="00761096">
        <w:rPr>
          <w:rFonts w:ascii="Garamond" w:hAnsi="Garamond"/>
          <w:sz w:val="22"/>
          <w:szCs w:val="22"/>
          <w:lang w:val="fr-FR"/>
        </w:rPr>
        <w:t>571-276-8776</w:t>
      </w:r>
      <w:r w:rsidRPr="00761096">
        <w:rPr>
          <w:rFonts w:ascii="Garamond" w:hAnsi="Garamond"/>
          <w:b/>
          <w:sz w:val="22"/>
          <w:szCs w:val="22"/>
          <w:lang w:val="fr-FR"/>
        </w:rPr>
        <w:t>|E-mail:</w:t>
      </w:r>
      <w:r w:rsidRPr="00761096">
        <w:rPr>
          <w:sz w:val="22"/>
          <w:szCs w:val="22"/>
          <w:lang w:val="fr-FR"/>
        </w:rPr>
        <w:t xml:space="preserve"> </w:t>
      </w:r>
      <w:hyperlink r:id="rId7" w:history="1">
        <w:r w:rsidRPr="00761096">
          <w:rPr>
            <w:rStyle w:val="Hyperlink"/>
            <w:rFonts w:ascii="Garamond" w:hAnsi="Garamond"/>
            <w:sz w:val="22"/>
            <w:szCs w:val="22"/>
            <w:lang w:val="fr-FR"/>
          </w:rPr>
          <w:t>nilscjunge@yahoo.com</w:t>
        </w:r>
      </w:hyperlink>
      <w:r w:rsidRPr="00761096">
        <w:rPr>
          <w:rFonts w:ascii="Garamond" w:hAnsi="Garamond"/>
          <w:sz w:val="22"/>
          <w:szCs w:val="22"/>
          <w:lang w:val="fr-FR"/>
        </w:rPr>
        <w:t xml:space="preserve"> </w:t>
      </w:r>
      <w:r w:rsidRPr="00761096">
        <w:rPr>
          <w:rFonts w:ascii="Garamond" w:hAnsi="Garamond"/>
          <w:b/>
          <w:sz w:val="22"/>
          <w:szCs w:val="22"/>
          <w:lang w:val="fr-FR"/>
        </w:rPr>
        <w:t>| Skype:</w:t>
      </w:r>
      <w:r w:rsidRPr="00761096">
        <w:rPr>
          <w:rFonts w:ascii="Garamond" w:hAnsi="Garamond"/>
          <w:sz w:val="22"/>
          <w:szCs w:val="22"/>
          <w:lang w:val="fr-FR"/>
        </w:rPr>
        <w:t xml:space="preserve"> </w:t>
      </w:r>
      <w:proofErr w:type="spellStart"/>
      <w:r w:rsidRPr="00761096">
        <w:rPr>
          <w:rFonts w:ascii="Garamond" w:hAnsi="Garamond"/>
          <w:sz w:val="22"/>
          <w:szCs w:val="22"/>
          <w:lang w:val="fr-FR"/>
        </w:rPr>
        <w:t>nilscjunge</w:t>
      </w:r>
      <w:proofErr w:type="spellEnd"/>
      <w:r w:rsidRPr="00761096">
        <w:rPr>
          <w:rFonts w:ascii="Garamond" w:hAnsi="Garamond"/>
          <w:sz w:val="22"/>
          <w:szCs w:val="22"/>
          <w:lang w:val="fr-FR"/>
        </w:rPr>
        <w:t xml:space="preserve"> </w:t>
      </w:r>
    </w:p>
    <w:p w14:paraId="78D979FB" w14:textId="77777777" w:rsidR="00207BEF" w:rsidRPr="00761096" w:rsidRDefault="00207BEF" w:rsidP="00207BEF">
      <w:pPr>
        <w:rPr>
          <w:rFonts w:ascii="Garamond" w:hAnsi="Garamond"/>
          <w:sz w:val="22"/>
          <w:szCs w:val="22"/>
          <w:lang w:val="fr-FR"/>
        </w:rPr>
      </w:pPr>
    </w:p>
    <w:p w14:paraId="4A297C0F" w14:textId="77777777" w:rsidR="00207BEF" w:rsidRPr="00761096" w:rsidRDefault="00207BEF" w:rsidP="00207BEF">
      <w:pPr>
        <w:pBdr>
          <w:bottom w:val="single" w:sz="12" w:space="1" w:color="auto"/>
        </w:pBdr>
        <w:rPr>
          <w:rFonts w:ascii="Garamond" w:hAnsi="Garamond"/>
          <w:b/>
          <w:sz w:val="22"/>
          <w:szCs w:val="22"/>
          <w:lang w:val="en-US"/>
        </w:rPr>
      </w:pPr>
      <w:r w:rsidRPr="00761096">
        <w:rPr>
          <w:rFonts w:ascii="Garamond" w:hAnsi="Garamond"/>
          <w:b/>
          <w:sz w:val="22"/>
          <w:szCs w:val="22"/>
          <w:lang w:val="en-US"/>
        </w:rPr>
        <w:t>PROFESSIONAL SUMMARY</w:t>
      </w:r>
    </w:p>
    <w:p w14:paraId="34891840" w14:textId="77777777" w:rsidR="00207BEF" w:rsidRPr="00761096" w:rsidRDefault="00207BEF" w:rsidP="00207BEF">
      <w:pPr>
        <w:rPr>
          <w:rFonts w:ascii="Garamond" w:hAnsi="Garamond"/>
          <w:sz w:val="22"/>
          <w:szCs w:val="22"/>
          <w:lang w:val="en-US"/>
        </w:rPr>
      </w:pPr>
    </w:p>
    <w:p w14:paraId="32AB3BD6" w14:textId="77777777" w:rsidR="00596F8D" w:rsidRPr="00596F8D" w:rsidRDefault="00596F8D" w:rsidP="00596F8D">
      <w:pPr>
        <w:pStyle w:val="ListParagraph"/>
        <w:numPr>
          <w:ilvl w:val="0"/>
          <w:numId w:val="31"/>
        </w:numPr>
        <w:jc w:val="left"/>
        <w:rPr>
          <w:rFonts w:ascii="Garamond" w:hAnsi="Garamond"/>
          <w:sz w:val="22"/>
          <w:szCs w:val="22"/>
          <w:lang w:val="en-US"/>
        </w:rPr>
      </w:pPr>
      <w:r w:rsidRPr="00596F8D">
        <w:rPr>
          <w:rFonts w:ascii="Garamond" w:hAnsi="Garamond"/>
          <w:sz w:val="22"/>
          <w:szCs w:val="22"/>
          <w:lang w:val="en-US"/>
        </w:rPr>
        <w:t xml:space="preserve">Innovative international development professional with 24 years of experience in 50 countries leading evaluation projects—in agriculture, energy, roads, water supply and sanitation, and other sectors—in the service of improving social and economic outcomes for poor and marginalized groups. </w:t>
      </w:r>
    </w:p>
    <w:p w14:paraId="6E235988" w14:textId="77777777" w:rsidR="00596F8D" w:rsidRPr="008F2438" w:rsidRDefault="00596F8D" w:rsidP="00596F8D">
      <w:pPr>
        <w:pStyle w:val="ListParagraph"/>
        <w:jc w:val="left"/>
        <w:rPr>
          <w:rFonts w:ascii="Garamond" w:hAnsi="Garamond"/>
          <w:sz w:val="10"/>
          <w:szCs w:val="10"/>
          <w:lang w:val="en-US"/>
        </w:rPr>
      </w:pPr>
    </w:p>
    <w:p w14:paraId="5D2E999C" w14:textId="77777777" w:rsidR="00596F8D" w:rsidRPr="00596F8D" w:rsidRDefault="00596F8D" w:rsidP="00596F8D">
      <w:pPr>
        <w:pStyle w:val="ListParagraph"/>
        <w:numPr>
          <w:ilvl w:val="0"/>
          <w:numId w:val="31"/>
        </w:numPr>
        <w:jc w:val="left"/>
        <w:rPr>
          <w:rFonts w:ascii="Garamond" w:hAnsi="Garamond"/>
          <w:sz w:val="22"/>
          <w:szCs w:val="22"/>
          <w:lang w:val="en-US"/>
        </w:rPr>
      </w:pPr>
      <w:r w:rsidRPr="00596F8D">
        <w:rPr>
          <w:rFonts w:ascii="Garamond" w:hAnsi="Garamond"/>
          <w:sz w:val="22"/>
          <w:szCs w:val="22"/>
          <w:lang w:val="en-US"/>
        </w:rPr>
        <w:t xml:space="preserve">Highly accomplished at applying economic and social analysis (quantitative and qualitative) to help governments and development partners understand the impacts of their policies, programs, and projects on affected populations, </w:t>
      </w:r>
      <w:proofErr w:type="gramStart"/>
      <w:r w:rsidRPr="00596F8D">
        <w:rPr>
          <w:rFonts w:ascii="Garamond" w:hAnsi="Garamond"/>
          <w:sz w:val="22"/>
          <w:szCs w:val="22"/>
          <w:lang w:val="en-US"/>
        </w:rPr>
        <w:t>through:</w:t>
      </w:r>
      <w:proofErr w:type="gramEnd"/>
      <w:r w:rsidRPr="00596F8D">
        <w:rPr>
          <w:rFonts w:ascii="Garamond" w:hAnsi="Garamond"/>
          <w:sz w:val="22"/>
          <w:szCs w:val="22"/>
          <w:lang w:val="en-US"/>
        </w:rPr>
        <w:t xml:space="preserve"> beneficiary analysis, distributional impact analysis, stakeholder analysis, political economy analysis, and social risk analyses; expertise in distilling and organizing findings into reports with concise analysis and clear recommendations.</w:t>
      </w:r>
    </w:p>
    <w:p w14:paraId="5FC7E264" w14:textId="77777777" w:rsidR="00596F8D" w:rsidRPr="008F2438" w:rsidRDefault="00596F8D" w:rsidP="00596F8D">
      <w:pPr>
        <w:pStyle w:val="ListParagraph"/>
        <w:jc w:val="left"/>
        <w:rPr>
          <w:rFonts w:ascii="Garamond" w:hAnsi="Garamond"/>
          <w:sz w:val="10"/>
          <w:szCs w:val="10"/>
          <w:lang w:val="en-US"/>
        </w:rPr>
      </w:pPr>
    </w:p>
    <w:p w14:paraId="248058DE" w14:textId="124505AD" w:rsidR="00207BEF" w:rsidRPr="00761096" w:rsidRDefault="00596F8D" w:rsidP="00596F8D">
      <w:pPr>
        <w:pStyle w:val="ListParagraph"/>
        <w:numPr>
          <w:ilvl w:val="0"/>
          <w:numId w:val="31"/>
        </w:numPr>
        <w:jc w:val="left"/>
        <w:rPr>
          <w:rFonts w:ascii="Garamond" w:hAnsi="Garamond"/>
          <w:sz w:val="22"/>
          <w:szCs w:val="22"/>
          <w:lang w:val="en-US"/>
        </w:rPr>
      </w:pPr>
      <w:r w:rsidRPr="00596F8D">
        <w:rPr>
          <w:rFonts w:ascii="Garamond" w:hAnsi="Garamond"/>
          <w:sz w:val="22"/>
          <w:szCs w:val="22"/>
          <w:lang w:val="en-US"/>
        </w:rPr>
        <w:t>Experienced leader of multi-disciplinary teams; policy advisor helping governments develop politically feasible and socially acceptable reform programs; extensive experience designing and developing strategies and operational guidelines for program and policy implementation. Highly committed and results-driven professional</w:t>
      </w:r>
      <w:r w:rsidR="00207BEF" w:rsidRPr="00761096">
        <w:rPr>
          <w:rFonts w:ascii="Garamond" w:hAnsi="Garamond"/>
          <w:sz w:val="22"/>
          <w:szCs w:val="22"/>
          <w:lang w:val="en-US"/>
        </w:rPr>
        <w:t xml:space="preserve">. </w:t>
      </w:r>
    </w:p>
    <w:p w14:paraId="6ADE118A" w14:textId="77777777" w:rsidR="00207BEF" w:rsidRPr="00761096" w:rsidRDefault="00207BEF" w:rsidP="00207BEF">
      <w:pPr>
        <w:rPr>
          <w:rFonts w:ascii="Garamond" w:hAnsi="Garamond"/>
          <w:b/>
          <w:sz w:val="22"/>
          <w:szCs w:val="22"/>
          <w:lang w:val="en-US"/>
        </w:rPr>
      </w:pPr>
    </w:p>
    <w:p w14:paraId="6453D39E" w14:textId="77777777" w:rsidR="00207BEF" w:rsidRPr="00761096" w:rsidRDefault="00207BEF" w:rsidP="00207BEF">
      <w:pPr>
        <w:rPr>
          <w:rFonts w:ascii="Garamond" w:hAnsi="Garamond"/>
          <w:b/>
          <w:sz w:val="22"/>
          <w:szCs w:val="22"/>
          <w:lang w:val="en-US"/>
        </w:rPr>
      </w:pPr>
      <w:r w:rsidRPr="00761096">
        <w:rPr>
          <w:rFonts w:ascii="Garamond" w:hAnsi="Garamond"/>
          <w:b/>
          <w:sz w:val="22"/>
          <w:szCs w:val="22"/>
          <w:lang w:val="en-US"/>
        </w:rPr>
        <w:t>Key Qualifications:</w:t>
      </w:r>
    </w:p>
    <w:p w14:paraId="613DC2CB" w14:textId="3EA66226" w:rsidR="00C47807" w:rsidRDefault="0031505D" w:rsidP="00F6406F">
      <w:pPr>
        <w:pStyle w:val="ListParagraph"/>
        <w:numPr>
          <w:ilvl w:val="0"/>
          <w:numId w:val="32"/>
        </w:numPr>
        <w:jc w:val="left"/>
        <w:rPr>
          <w:rFonts w:ascii="Garamond" w:hAnsi="Garamond"/>
          <w:bCs/>
          <w:sz w:val="22"/>
          <w:szCs w:val="22"/>
          <w:lang w:val="en-US"/>
        </w:rPr>
      </w:pPr>
      <w:r>
        <w:rPr>
          <w:rFonts w:ascii="Garamond" w:hAnsi="Garamond"/>
          <w:bCs/>
          <w:sz w:val="22"/>
          <w:szCs w:val="22"/>
          <w:lang w:val="en-US"/>
        </w:rPr>
        <w:t>1</w:t>
      </w:r>
      <w:r w:rsidR="00F6406F">
        <w:rPr>
          <w:rFonts w:ascii="Garamond" w:hAnsi="Garamond"/>
          <w:bCs/>
          <w:sz w:val="22"/>
          <w:szCs w:val="22"/>
          <w:lang w:val="en-US"/>
        </w:rPr>
        <w:t>7</w:t>
      </w:r>
      <w:r>
        <w:rPr>
          <w:rFonts w:ascii="Garamond" w:hAnsi="Garamond"/>
          <w:bCs/>
          <w:sz w:val="22"/>
          <w:szCs w:val="22"/>
          <w:lang w:val="en-US"/>
        </w:rPr>
        <w:t xml:space="preserve"> water/sanitation </w:t>
      </w:r>
      <w:r w:rsidR="00F6406F">
        <w:rPr>
          <w:rFonts w:ascii="Garamond" w:hAnsi="Garamond"/>
          <w:bCs/>
          <w:sz w:val="22"/>
          <w:szCs w:val="22"/>
          <w:lang w:val="en-US"/>
        </w:rPr>
        <w:t xml:space="preserve">and irrigation </w:t>
      </w:r>
      <w:r w:rsidR="001C2778">
        <w:rPr>
          <w:rFonts w:ascii="Garamond" w:hAnsi="Garamond"/>
          <w:bCs/>
          <w:sz w:val="22"/>
          <w:szCs w:val="22"/>
          <w:lang w:val="en-US"/>
        </w:rPr>
        <w:t xml:space="preserve">studies and </w:t>
      </w:r>
      <w:r>
        <w:rPr>
          <w:rFonts w:ascii="Garamond" w:hAnsi="Garamond"/>
          <w:bCs/>
          <w:sz w:val="22"/>
          <w:szCs w:val="22"/>
          <w:lang w:val="en-US"/>
        </w:rPr>
        <w:t>evaluations</w:t>
      </w:r>
      <w:r w:rsidR="00391F30" w:rsidRPr="00F6406F">
        <w:rPr>
          <w:rFonts w:ascii="Garamond" w:hAnsi="Garamond"/>
          <w:bCs/>
          <w:sz w:val="22"/>
          <w:szCs w:val="22"/>
          <w:lang w:val="en-US"/>
        </w:rPr>
        <w:t xml:space="preserve"> </w:t>
      </w:r>
      <w:r w:rsidR="00473047">
        <w:rPr>
          <w:rFonts w:ascii="Garamond" w:hAnsi="Garamond"/>
          <w:bCs/>
          <w:sz w:val="22"/>
          <w:szCs w:val="22"/>
          <w:lang w:val="en-US"/>
        </w:rPr>
        <w:t xml:space="preserve">over </w:t>
      </w:r>
      <w:proofErr w:type="gramStart"/>
      <w:r w:rsidR="00473047">
        <w:rPr>
          <w:rFonts w:ascii="Garamond" w:hAnsi="Garamond"/>
          <w:bCs/>
          <w:sz w:val="22"/>
          <w:szCs w:val="22"/>
          <w:lang w:val="en-US"/>
        </w:rPr>
        <w:t>20 year</w:t>
      </w:r>
      <w:proofErr w:type="gramEnd"/>
      <w:r w:rsidR="005F374D">
        <w:rPr>
          <w:rFonts w:ascii="Garamond" w:hAnsi="Garamond"/>
          <w:bCs/>
          <w:sz w:val="22"/>
          <w:szCs w:val="22"/>
          <w:lang w:val="en-US"/>
        </w:rPr>
        <w:t xml:space="preserve"> period</w:t>
      </w:r>
    </w:p>
    <w:p w14:paraId="36F739C8" w14:textId="613296BC" w:rsidR="00A728DE" w:rsidRDefault="005F374D" w:rsidP="00F6406F">
      <w:pPr>
        <w:pStyle w:val="ListParagraph"/>
        <w:numPr>
          <w:ilvl w:val="0"/>
          <w:numId w:val="32"/>
        </w:numPr>
        <w:jc w:val="left"/>
        <w:rPr>
          <w:rFonts w:ascii="Garamond" w:hAnsi="Garamond"/>
          <w:bCs/>
          <w:sz w:val="22"/>
          <w:szCs w:val="22"/>
          <w:lang w:val="en-US"/>
        </w:rPr>
      </w:pPr>
      <w:r>
        <w:rPr>
          <w:rFonts w:ascii="Garamond" w:hAnsi="Garamond"/>
          <w:bCs/>
          <w:lang w:val="en-US"/>
        </w:rPr>
        <w:t xml:space="preserve">Water </w:t>
      </w:r>
      <w:r>
        <w:rPr>
          <w:rFonts w:ascii="Garamond" w:hAnsi="Garamond"/>
          <w:bCs/>
          <w:lang w:val="en-US"/>
        </w:rPr>
        <w:t>sector areas</w:t>
      </w:r>
      <w:r>
        <w:rPr>
          <w:rFonts w:ascii="Garamond" w:hAnsi="Garamond"/>
          <w:bCs/>
          <w:lang w:val="en-US"/>
        </w:rPr>
        <w:t xml:space="preserve">: tariffs, access, strategic assessment, institutional and political economy analysis,  </w:t>
      </w:r>
    </w:p>
    <w:p w14:paraId="69DC944F" w14:textId="6B6A8BB2" w:rsidR="00FE39F8" w:rsidRDefault="00E23788" w:rsidP="00F6406F">
      <w:pPr>
        <w:pStyle w:val="ListParagraph"/>
        <w:numPr>
          <w:ilvl w:val="0"/>
          <w:numId w:val="32"/>
        </w:numPr>
        <w:jc w:val="left"/>
        <w:rPr>
          <w:rFonts w:ascii="Garamond" w:hAnsi="Garamond"/>
          <w:bCs/>
          <w:sz w:val="22"/>
          <w:szCs w:val="22"/>
          <w:lang w:val="en-US"/>
        </w:rPr>
      </w:pPr>
      <w:r>
        <w:rPr>
          <w:rFonts w:ascii="Garamond" w:hAnsi="Garamond"/>
          <w:bCs/>
          <w:sz w:val="22"/>
          <w:szCs w:val="22"/>
          <w:lang w:val="en-US"/>
        </w:rPr>
        <w:t>Work experience on Kyrgyz Republic WSS sector since 2012</w:t>
      </w:r>
    </w:p>
    <w:p w14:paraId="6FA8A9CB" w14:textId="4880E129" w:rsidR="005F374D" w:rsidRPr="005F374D" w:rsidRDefault="005F374D" w:rsidP="005F374D">
      <w:pPr>
        <w:pStyle w:val="ListParagraph"/>
        <w:numPr>
          <w:ilvl w:val="0"/>
          <w:numId w:val="32"/>
        </w:numPr>
        <w:rPr>
          <w:rFonts w:ascii="Garamond" w:hAnsi="Garamond"/>
          <w:bCs/>
          <w:lang w:val="en-US"/>
        </w:rPr>
      </w:pPr>
      <w:r>
        <w:rPr>
          <w:rFonts w:ascii="Garamond" w:hAnsi="Garamond"/>
          <w:bCs/>
          <w:lang w:val="en-US"/>
        </w:rPr>
        <w:t>Over 60 evaluations conducted, including numerous multi-country evaluations</w:t>
      </w:r>
    </w:p>
    <w:p w14:paraId="62D1CF75" w14:textId="27C24B47" w:rsidR="00207BEF" w:rsidRPr="00761096" w:rsidRDefault="00207BEF" w:rsidP="006959AE">
      <w:pPr>
        <w:pStyle w:val="NoSpacing"/>
        <w:jc w:val="left"/>
        <w:rPr>
          <w:rFonts w:ascii="Garamond" w:hAnsi="Garamond"/>
          <w:sz w:val="22"/>
          <w:szCs w:val="22"/>
          <w:lang w:val="en-US"/>
        </w:rPr>
      </w:pPr>
    </w:p>
    <w:p w14:paraId="174BB759" w14:textId="1E3B1FFA" w:rsidR="00287DEC" w:rsidRDefault="00287DEC" w:rsidP="00287DEC">
      <w:pPr>
        <w:rPr>
          <w:rFonts w:ascii="Garamond" w:hAnsi="Garamond"/>
          <w:sz w:val="22"/>
          <w:szCs w:val="22"/>
        </w:rPr>
      </w:pPr>
      <w:r w:rsidRPr="00761096">
        <w:rPr>
          <w:rFonts w:ascii="Garamond" w:hAnsi="Garamond"/>
          <w:b/>
          <w:sz w:val="22"/>
          <w:szCs w:val="22"/>
        </w:rPr>
        <w:t xml:space="preserve">Languages: </w:t>
      </w:r>
      <w:r w:rsidRPr="00761096">
        <w:rPr>
          <w:rFonts w:ascii="Garamond" w:hAnsi="Garamond"/>
          <w:sz w:val="22"/>
          <w:szCs w:val="22"/>
        </w:rPr>
        <w:t>English (</w:t>
      </w:r>
      <w:r w:rsidRPr="00761096">
        <w:rPr>
          <w:rFonts w:ascii="Garamond" w:hAnsi="Garamond"/>
          <w:i/>
          <w:sz w:val="22"/>
          <w:szCs w:val="22"/>
        </w:rPr>
        <w:t>native</w:t>
      </w:r>
      <w:r w:rsidRPr="00761096">
        <w:rPr>
          <w:rFonts w:ascii="Garamond" w:hAnsi="Garamond"/>
          <w:sz w:val="22"/>
          <w:szCs w:val="22"/>
        </w:rPr>
        <w:t>); Russian (</w:t>
      </w:r>
      <w:r w:rsidRPr="00761096">
        <w:rPr>
          <w:rFonts w:ascii="Garamond" w:hAnsi="Garamond"/>
          <w:i/>
          <w:sz w:val="22"/>
          <w:szCs w:val="22"/>
        </w:rPr>
        <w:t>proficient</w:t>
      </w:r>
      <w:r w:rsidRPr="00761096">
        <w:rPr>
          <w:rFonts w:ascii="Garamond" w:hAnsi="Garamond"/>
          <w:sz w:val="22"/>
          <w:szCs w:val="22"/>
        </w:rPr>
        <w:t>); French (</w:t>
      </w:r>
      <w:r w:rsidRPr="00761096">
        <w:rPr>
          <w:rFonts w:ascii="Garamond" w:hAnsi="Garamond"/>
          <w:i/>
          <w:sz w:val="22"/>
          <w:szCs w:val="22"/>
        </w:rPr>
        <w:t>proficient</w:t>
      </w:r>
      <w:r w:rsidRPr="00761096">
        <w:rPr>
          <w:rFonts w:ascii="Garamond" w:hAnsi="Garamond"/>
          <w:sz w:val="22"/>
          <w:szCs w:val="22"/>
        </w:rPr>
        <w:t>); Spanish (</w:t>
      </w:r>
      <w:r w:rsidR="002B2EB9" w:rsidRPr="00761096">
        <w:rPr>
          <w:rFonts w:ascii="Garamond" w:hAnsi="Garamond"/>
          <w:i/>
          <w:sz w:val="22"/>
          <w:szCs w:val="22"/>
        </w:rPr>
        <w:t>proficient</w:t>
      </w:r>
      <w:r w:rsidRPr="00761096">
        <w:rPr>
          <w:rFonts w:ascii="Garamond" w:hAnsi="Garamond"/>
          <w:sz w:val="22"/>
          <w:szCs w:val="22"/>
        </w:rPr>
        <w:t xml:space="preserve">); </w:t>
      </w:r>
      <w:r w:rsidR="0094617E">
        <w:rPr>
          <w:rFonts w:ascii="Garamond" w:hAnsi="Garamond"/>
          <w:sz w:val="22"/>
          <w:szCs w:val="22"/>
        </w:rPr>
        <w:t>and others.</w:t>
      </w:r>
    </w:p>
    <w:p w14:paraId="418B005E" w14:textId="77777777" w:rsidR="00635360" w:rsidRPr="00761096" w:rsidRDefault="00635360" w:rsidP="00287DEC">
      <w:pPr>
        <w:rPr>
          <w:rFonts w:ascii="Garamond" w:hAnsi="Garamond"/>
          <w:sz w:val="22"/>
          <w:szCs w:val="22"/>
        </w:rPr>
      </w:pPr>
    </w:p>
    <w:p w14:paraId="5CE7C7BF" w14:textId="77777777" w:rsidR="00635360" w:rsidRPr="000C7258" w:rsidRDefault="00635360" w:rsidP="00635360">
      <w:pPr>
        <w:rPr>
          <w:rFonts w:ascii="Garamond" w:hAnsi="Garamond"/>
        </w:rPr>
      </w:pPr>
      <w:r>
        <w:rPr>
          <w:rFonts w:ascii="Garamond" w:hAnsi="Garamond"/>
          <w:b/>
          <w:bCs/>
        </w:rPr>
        <w:t>Software</w:t>
      </w:r>
      <w:r w:rsidRPr="006A6A84">
        <w:rPr>
          <w:rFonts w:ascii="Garamond" w:hAnsi="Garamond"/>
          <w:b/>
          <w:bCs/>
        </w:rPr>
        <w:t>:</w:t>
      </w:r>
      <w:r>
        <w:rPr>
          <w:rFonts w:ascii="Garamond" w:hAnsi="Garamond"/>
        </w:rPr>
        <w:t xml:space="preserve"> Stata, Dovetail, Microsoft Office</w:t>
      </w:r>
    </w:p>
    <w:p w14:paraId="4EC596CA" w14:textId="77777777" w:rsidR="00287DEC" w:rsidRPr="00761096" w:rsidRDefault="00287DEC" w:rsidP="00287DEC">
      <w:pPr>
        <w:rPr>
          <w:rFonts w:ascii="Garamond" w:hAnsi="Garamond"/>
          <w:b/>
          <w:sz w:val="22"/>
          <w:szCs w:val="22"/>
        </w:rPr>
      </w:pPr>
    </w:p>
    <w:p w14:paraId="056AEC2A" w14:textId="2DEDFFAC" w:rsidR="00287DEC" w:rsidRPr="009A70E9" w:rsidRDefault="00287DEC" w:rsidP="009A70E9">
      <w:pPr>
        <w:pStyle w:val="NoSpacing"/>
        <w:jc w:val="left"/>
        <w:rPr>
          <w:rFonts w:ascii="Garamond" w:hAnsi="Garamond"/>
          <w:b/>
        </w:rPr>
      </w:pPr>
      <w:r w:rsidRPr="00761096">
        <w:rPr>
          <w:rFonts w:ascii="Garamond" w:hAnsi="Garamond"/>
          <w:b/>
          <w:sz w:val="22"/>
          <w:szCs w:val="22"/>
        </w:rPr>
        <w:t>Geographic Experience:</w:t>
      </w:r>
      <w:r w:rsidR="000A4D57">
        <w:rPr>
          <w:rFonts w:ascii="Garamond" w:hAnsi="Garamond"/>
          <w:b/>
          <w:sz w:val="22"/>
          <w:szCs w:val="22"/>
        </w:rPr>
        <w:t xml:space="preserve"> </w:t>
      </w:r>
      <w:r w:rsidR="000A4D57" w:rsidRPr="00420B9E">
        <w:rPr>
          <w:rFonts w:ascii="Garamond" w:hAnsi="Garamond"/>
          <w:sz w:val="22"/>
          <w:szCs w:val="22"/>
          <w:u w:val="single"/>
        </w:rPr>
        <w:t>Eastern Europe/Central Asia</w:t>
      </w:r>
      <w:r w:rsidR="000A4D57" w:rsidRPr="00420B9E">
        <w:rPr>
          <w:rFonts w:ascii="Garamond" w:hAnsi="Garamond"/>
          <w:sz w:val="22"/>
          <w:szCs w:val="22"/>
        </w:rPr>
        <w:t>: Albania, Armenia, Azerbaijan, Belarus, Bosnia and Hercegovina, Georgia, Kazakhstan, Kosovo, Kyrgyz Republic, Macedonia, Moldova, Montenegro, Russia, Serbia, Tajikistan, Ukraine, Uzbekistan</w:t>
      </w:r>
      <w:r w:rsidR="000A4D57">
        <w:rPr>
          <w:rFonts w:ascii="Garamond" w:hAnsi="Garamond"/>
          <w:sz w:val="22"/>
          <w:szCs w:val="22"/>
        </w:rPr>
        <w:t>.</w:t>
      </w:r>
      <w:r w:rsidR="000A4D57" w:rsidRPr="00420B9E">
        <w:rPr>
          <w:rFonts w:ascii="Garamond" w:hAnsi="Garamond"/>
          <w:sz w:val="22"/>
          <w:szCs w:val="22"/>
        </w:rPr>
        <w:t xml:space="preserve"> </w:t>
      </w:r>
      <w:r w:rsidR="000A4D57" w:rsidRPr="003B67A2">
        <w:rPr>
          <w:rFonts w:ascii="Garamond" w:hAnsi="Garamond"/>
          <w:sz w:val="22"/>
          <w:szCs w:val="22"/>
          <w:u w:val="single"/>
        </w:rPr>
        <w:t>EU</w:t>
      </w:r>
      <w:r w:rsidR="000A4D57" w:rsidRPr="003B67A2">
        <w:rPr>
          <w:rFonts w:ascii="Garamond" w:hAnsi="Garamond"/>
          <w:sz w:val="22"/>
          <w:szCs w:val="22"/>
        </w:rPr>
        <w:t>: Austria, Bulgaria, Croatia, Cyprus;</w:t>
      </w:r>
      <w:r w:rsidRPr="00761096">
        <w:rPr>
          <w:rFonts w:ascii="Garamond" w:hAnsi="Garamond"/>
          <w:b/>
          <w:sz w:val="22"/>
          <w:szCs w:val="22"/>
        </w:rPr>
        <w:t xml:space="preserve"> </w:t>
      </w:r>
      <w:r w:rsidR="009A70E9">
        <w:rPr>
          <w:rFonts w:ascii="Garamond" w:hAnsi="Garamond"/>
          <w:sz w:val="22"/>
          <w:szCs w:val="22"/>
          <w:u w:val="single"/>
        </w:rPr>
        <w:t>Latin America - Caribbean</w:t>
      </w:r>
      <w:r w:rsidR="009A70E9" w:rsidRPr="00420B9E">
        <w:rPr>
          <w:rFonts w:ascii="Garamond" w:hAnsi="Garamond"/>
          <w:sz w:val="22"/>
          <w:szCs w:val="22"/>
        </w:rPr>
        <w:t xml:space="preserve">: </w:t>
      </w:r>
      <w:r w:rsidR="009A70E9">
        <w:rPr>
          <w:rFonts w:ascii="Garamond" w:hAnsi="Garamond"/>
          <w:sz w:val="22"/>
          <w:szCs w:val="22"/>
        </w:rPr>
        <w:t xml:space="preserve">Argentina, </w:t>
      </w:r>
      <w:r w:rsidR="009A70E9" w:rsidRPr="00420B9E">
        <w:rPr>
          <w:rFonts w:ascii="Garamond" w:hAnsi="Garamond"/>
          <w:sz w:val="22"/>
          <w:szCs w:val="22"/>
        </w:rPr>
        <w:t xml:space="preserve">Dominica, </w:t>
      </w:r>
      <w:r w:rsidR="009A70E9">
        <w:rPr>
          <w:rFonts w:ascii="Garamond" w:hAnsi="Garamond"/>
          <w:sz w:val="22"/>
          <w:szCs w:val="22"/>
        </w:rPr>
        <w:t xml:space="preserve">Guatemala, Jamaica, Panama, </w:t>
      </w:r>
      <w:r w:rsidR="009A70E9" w:rsidRPr="00420B9E">
        <w:rPr>
          <w:rFonts w:ascii="Garamond" w:hAnsi="Garamond"/>
          <w:sz w:val="22"/>
          <w:szCs w:val="22"/>
        </w:rPr>
        <w:t>St. Lucia, St. Vincent and the Grenadines</w:t>
      </w:r>
      <w:r w:rsidR="009A70E9">
        <w:rPr>
          <w:rFonts w:ascii="Garamond" w:hAnsi="Garamond"/>
          <w:sz w:val="22"/>
          <w:szCs w:val="22"/>
        </w:rPr>
        <w:t xml:space="preserve">; </w:t>
      </w:r>
      <w:r w:rsidR="009A70E9" w:rsidRPr="00420B9E">
        <w:rPr>
          <w:rFonts w:ascii="Garamond" w:hAnsi="Garamond"/>
          <w:sz w:val="22"/>
          <w:szCs w:val="22"/>
          <w:u w:val="single"/>
        </w:rPr>
        <w:t>Middle East/North Africa</w:t>
      </w:r>
      <w:r w:rsidR="009A70E9" w:rsidRPr="00420B9E">
        <w:rPr>
          <w:rFonts w:ascii="Garamond" w:hAnsi="Garamond"/>
          <w:sz w:val="22"/>
          <w:szCs w:val="22"/>
        </w:rPr>
        <w:t>: Egypt, Jordan, Lebanon, Morocco, Syria</w:t>
      </w:r>
      <w:r w:rsidR="009A70E9">
        <w:rPr>
          <w:rFonts w:ascii="Garamond" w:hAnsi="Garamond"/>
          <w:sz w:val="22"/>
          <w:szCs w:val="22"/>
        </w:rPr>
        <w:t xml:space="preserve">; </w:t>
      </w:r>
      <w:r w:rsidR="009A70E9" w:rsidRPr="00420B9E">
        <w:rPr>
          <w:rFonts w:ascii="Garamond" w:hAnsi="Garamond"/>
          <w:sz w:val="22"/>
          <w:szCs w:val="22"/>
          <w:u w:val="single"/>
        </w:rPr>
        <w:t>Sub-Saharan Africa</w:t>
      </w:r>
      <w:r w:rsidR="009A70E9" w:rsidRPr="00420B9E">
        <w:rPr>
          <w:rFonts w:ascii="Garamond" w:hAnsi="Garamond"/>
          <w:sz w:val="22"/>
          <w:szCs w:val="22"/>
        </w:rPr>
        <w:t>: Benin, Côte d’Ivoire, DR Congo, Ethiopia, Ghana, Guinea, Kenya, Lesotho, Madagascar, Malawi, Mauritania, Niger, Senegal, South Africa</w:t>
      </w:r>
      <w:r w:rsidR="009A70E9">
        <w:rPr>
          <w:rFonts w:ascii="Garamond" w:hAnsi="Garamond"/>
          <w:sz w:val="22"/>
          <w:szCs w:val="22"/>
        </w:rPr>
        <w:t>.</w:t>
      </w:r>
      <w:r w:rsidR="009A70E9" w:rsidRPr="00420B9E">
        <w:rPr>
          <w:rFonts w:ascii="Garamond" w:hAnsi="Garamond"/>
          <w:sz w:val="22"/>
          <w:szCs w:val="22"/>
        </w:rPr>
        <w:t xml:space="preserve"> </w:t>
      </w:r>
      <w:r w:rsidR="009A70E9" w:rsidRPr="00420B9E">
        <w:rPr>
          <w:rFonts w:ascii="Garamond" w:hAnsi="Garamond"/>
          <w:sz w:val="22"/>
          <w:szCs w:val="22"/>
          <w:u w:val="single"/>
        </w:rPr>
        <w:t>Asia</w:t>
      </w:r>
      <w:r w:rsidR="009A70E9" w:rsidRPr="00420B9E">
        <w:rPr>
          <w:rFonts w:ascii="Garamond" w:hAnsi="Garamond"/>
          <w:sz w:val="22"/>
          <w:szCs w:val="22"/>
        </w:rPr>
        <w:t>: India,</w:t>
      </w:r>
      <w:r w:rsidR="00A70DDA">
        <w:rPr>
          <w:rFonts w:ascii="Garamond" w:hAnsi="Garamond"/>
          <w:sz w:val="22"/>
          <w:szCs w:val="22"/>
        </w:rPr>
        <w:t xml:space="preserve"> Indonesia,</w:t>
      </w:r>
      <w:r w:rsidR="009A70E9" w:rsidRPr="00420B9E">
        <w:rPr>
          <w:rFonts w:ascii="Garamond" w:hAnsi="Garamond"/>
          <w:sz w:val="22"/>
          <w:szCs w:val="22"/>
        </w:rPr>
        <w:t xml:space="preserve"> Philippines</w:t>
      </w:r>
      <w:r w:rsidRPr="009A70E9">
        <w:rPr>
          <w:rFonts w:ascii="Garamond" w:hAnsi="Garamond"/>
          <w:sz w:val="22"/>
          <w:szCs w:val="22"/>
        </w:rPr>
        <w:t>.</w:t>
      </w:r>
    </w:p>
    <w:p w14:paraId="71F2BC4E" w14:textId="77777777" w:rsidR="00287DEC" w:rsidRPr="00761096" w:rsidRDefault="00287DEC" w:rsidP="00287DEC">
      <w:pPr>
        <w:rPr>
          <w:rFonts w:ascii="Garamond" w:hAnsi="Garamond"/>
          <w:b/>
          <w:sz w:val="22"/>
          <w:szCs w:val="22"/>
        </w:rPr>
      </w:pPr>
    </w:p>
    <w:p w14:paraId="4029BDFA" w14:textId="3D3DDE8D" w:rsidR="002318C5" w:rsidRDefault="00287DEC" w:rsidP="0080241E">
      <w:pPr>
        <w:pStyle w:val="NoSpacing"/>
        <w:jc w:val="left"/>
        <w:rPr>
          <w:rFonts w:ascii="Garamond" w:hAnsi="Garamond"/>
          <w:sz w:val="22"/>
          <w:szCs w:val="22"/>
        </w:rPr>
      </w:pPr>
      <w:r w:rsidRPr="00761096">
        <w:rPr>
          <w:rFonts w:ascii="Garamond" w:hAnsi="Garamond"/>
          <w:b/>
          <w:sz w:val="22"/>
          <w:szCs w:val="22"/>
        </w:rPr>
        <w:t xml:space="preserve">Clients: </w:t>
      </w:r>
      <w:r w:rsidR="00671D11" w:rsidRPr="000C7258">
        <w:rPr>
          <w:rFonts w:ascii="Garamond" w:hAnsi="Garamond"/>
          <w:sz w:val="22"/>
          <w:szCs w:val="22"/>
        </w:rPr>
        <w:t xml:space="preserve">African Development Bank (AfDB), Asian Development Bank (ADB), </w:t>
      </w:r>
      <w:r w:rsidR="00671D11">
        <w:rPr>
          <w:rFonts w:ascii="Garamond" w:hAnsi="Garamond"/>
          <w:sz w:val="22"/>
          <w:szCs w:val="22"/>
        </w:rPr>
        <w:t xml:space="preserve">European  Bank for Development and Reconstruction (EBRD); </w:t>
      </w:r>
      <w:r w:rsidR="00671D11" w:rsidRPr="000C7258">
        <w:rPr>
          <w:rFonts w:ascii="Garamond" w:hAnsi="Garamond"/>
          <w:sz w:val="22"/>
          <w:szCs w:val="22"/>
        </w:rPr>
        <w:t>European Commission, Food and Agriculture Organization (FAO), U</w:t>
      </w:r>
      <w:r w:rsidR="00671D11">
        <w:rPr>
          <w:rFonts w:ascii="Garamond" w:hAnsi="Garamond"/>
          <w:sz w:val="22"/>
          <w:szCs w:val="22"/>
        </w:rPr>
        <w:t>.</w:t>
      </w:r>
      <w:r w:rsidR="00671D11" w:rsidRPr="000C7258">
        <w:rPr>
          <w:rFonts w:ascii="Garamond" w:hAnsi="Garamond"/>
          <w:sz w:val="22"/>
          <w:szCs w:val="22"/>
        </w:rPr>
        <w:t>S</w:t>
      </w:r>
      <w:r w:rsidR="00671D11">
        <w:rPr>
          <w:rFonts w:ascii="Garamond" w:hAnsi="Garamond"/>
          <w:sz w:val="22"/>
          <w:szCs w:val="22"/>
        </w:rPr>
        <w:t>.</w:t>
      </w:r>
      <w:r w:rsidR="00671D11" w:rsidRPr="000C7258">
        <w:rPr>
          <w:rFonts w:ascii="Garamond" w:hAnsi="Garamond"/>
          <w:sz w:val="22"/>
          <w:szCs w:val="22"/>
        </w:rPr>
        <w:t xml:space="preserve"> Department of State, Deutsche Gesellschaft für Internationale Zusammenarbeit (GIZ), 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w:t>
      </w:r>
      <w:r w:rsidR="00671D11">
        <w:rPr>
          <w:rFonts w:ascii="Garamond" w:hAnsi="Garamond"/>
          <w:sz w:val="22"/>
          <w:szCs w:val="22"/>
        </w:rPr>
        <w:t>;</w:t>
      </w:r>
      <w:r w:rsidR="00671D11" w:rsidRPr="000C7258">
        <w:rPr>
          <w:rFonts w:ascii="Garamond" w:hAnsi="Garamond"/>
          <w:sz w:val="22"/>
          <w:szCs w:val="22"/>
        </w:rPr>
        <w:t xml:space="preserve"> the governments of Albania, Armenia, Azerbaijan, Serbia, and Tajikistan</w:t>
      </w:r>
      <w:r w:rsidR="0080241E">
        <w:rPr>
          <w:rFonts w:ascii="Garamond" w:hAnsi="Garamond"/>
          <w:sz w:val="22"/>
          <w:szCs w:val="22"/>
        </w:rPr>
        <w:t>.</w:t>
      </w:r>
    </w:p>
    <w:p w14:paraId="630C380C" w14:textId="77777777" w:rsidR="00671D11" w:rsidRPr="0080241E" w:rsidRDefault="00671D11" w:rsidP="0080241E">
      <w:pPr>
        <w:pStyle w:val="NoSpacing"/>
        <w:jc w:val="left"/>
        <w:rPr>
          <w:rFonts w:ascii="Garamond" w:hAnsi="Garamond"/>
          <w:b/>
          <w:sz w:val="22"/>
          <w:szCs w:val="22"/>
        </w:rPr>
      </w:pPr>
    </w:p>
    <w:p w14:paraId="5D31AF06" w14:textId="77777777" w:rsidR="00635360" w:rsidRPr="00761096" w:rsidRDefault="00635360" w:rsidP="00635360">
      <w:pPr>
        <w:rPr>
          <w:rFonts w:ascii="Garamond" w:hAnsi="Garamond"/>
          <w:b/>
          <w:sz w:val="22"/>
          <w:szCs w:val="22"/>
        </w:rPr>
      </w:pPr>
      <w:r w:rsidRPr="00761096">
        <w:rPr>
          <w:rFonts w:ascii="Garamond" w:hAnsi="Garamond"/>
          <w:b/>
          <w:sz w:val="22"/>
          <w:szCs w:val="22"/>
        </w:rPr>
        <w:t xml:space="preserve">MA, Development Economics and International Relations </w:t>
      </w:r>
      <w:r w:rsidRPr="00761096">
        <w:rPr>
          <w:rFonts w:ascii="Garamond" w:hAnsi="Garamond"/>
          <w:b/>
          <w:sz w:val="22"/>
          <w:szCs w:val="22"/>
        </w:rPr>
        <w:tab/>
      </w:r>
      <w:r w:rsidRPr="00761096">
        <w:rPr>
          <w:rFonts w:ascii="Garamond" w:hAnsi="Garamond"/>
          <w:b/>
          <w:sz w:val="22"/>
          <w:szCs w:val="22"/>
        </w:rPr>
        <w:tab/>
        <w:t xml:space="preserve">September 1999 – December 2001 </w:t>
      </w:r>
    </w:p>
    <w:p w14:paraId="56145112" w14:textId="77777777" w:rsidR="00635360" w:rsidRPr="00761096" w:rsidRDefault="00635360" w:rsidP="00635360">
      <w:pPr>
        <w:pStyle w:val="NoSpacing"/>
        <w:jc w:val="left"/>
        <w:rPr>
          <w:rFonts w:ascii="Garamond" w:hAnsi="Garamond"/>
          <w:i/>
          <w:sz w:val="22"/>
          <w:szCs w:val="22"/>
        </w:rPr>
      </w:pPr>
      <w:r w:rsidRPr="00761096">
        <w:rPr>
          <w:rFonts w:ascii="Garamond" w:hAnsi="Garamond"/>
          <w:i/>
          <w:sz w:val="22"/>
          <w:szCs w:val="22"/>
        </w:rPr>
        <w:t xml:space="preserve">Johns Hopkins – School of Advanced International Studies (SAIS), </w:t>
      </w:r>
    </w:p>
    <w:p w14:paraId="6476FBD9" w14:textId="77777777" w:rsidR="00635360" w:rsidRPr="00761096" w:rsidRDefault="00635360" w:rsidP="00635360">
      <w:pPr>
        <w:pStyle w:val="NoSpacing"/>
        <w:jc w:val="left"/>
        <w:rPr>
          <w:rFonts w:ascii="Garamond" w:hAnsi="Garamond"/>
          <w:i/>
          <w:sz w:val="22"/>
          <w:szCs w:val="22"/>
        </w:rPr>
      </w:pPr>
      <w:r w:rsidRPr="00761096">
        <w:rPr>
          <w:rFonts w:ascii="Garamond" w:hAnsi="Garamond"/>
          <w:i/>
          <w:sz w:val="22"/>
          <w:szCs w:val="22"/>
        </w:rPr>
        <w:t xml:space="preserve">Bologna, Italy/Washington DC/USA </w:t>
      </w:r>
    </w:p>
    <w:p w14:paraId="43A8ABA4" w14:textId="77777777" w:rsidR="00635360" w:rsidRPr="00921672" w:rsidRDefault="00635360" w:rsidP="00635360">
      <w:pPr>
        <w:rPr>
          <w:rFonts w:ascii="Garamond" w:hAnsi="Garamond"/>
          <w:sz w:val="10"/>
          <w:szCs w:val="10"/>
        </w:rPr>
      </w:pPr>
    </w:p>
    <w:p w14:paraId="38CD9D6D" w14:textId="77777777" w:rsidR="00635360" w:rsidRPr="00761096" w:rsidRDefault="00635360" w:rsidP="00635360">
      <w:pPr>
        <w:rPr>
          <w:rFonts w:ascii="Garamond" w:hAnsi="Garamond"/>
          <w:b/>
          <w:sz w:val="22"/>
          <w:szCs w:val="22"/>
        </w:rPr>
      </w:pPr>
      <w:r w:rsidRPr="00761096">
        <w:rPr>
          <w:rFonts w:ascii="Garamond" w:hAnsi="Garamond"/>
          <w:b/>
          <w:sz w:val="22"/>
          <w:szCs w:val="22"/>
        </w:rPr>
        <w:t>BA, Major in Russian Studies and Minor in Music</w:t>
      </w:r>
      <w:r w:rsidRPr="00761096">
        <w:rPr>
          <w:rFonts w:ascii="Garamond" w:hAnsi="Garamond"/>
          <w:b/>
          <w:sz w:val="22"/>
          <w:szCs w:val="22"/>
        </w:rPr>
        <w:tab/>
      </w:r>
      <w:r w:rsidRPr="00761096">
        <w:rPr>
          <w:rFonts w:ascii="Garamond" w:hAnsi="Garamond"/>
          <w:b/>
          <w:sz w:val="22"/>
          <w:szCs w:val="22"/>
        </w:rPr>
        <w:tab/>
      </w:r>
      <w:r w:rsidRPr="00761096">
        <w:rPr>
          <w:rFonts w:ascii="Garamond" w:hAnsi="Garamond"/>
          <w:b/>
          <w:sz w:val="22"/>
          <w:szCs w:val="22"/>
        </w:rPr>
        <w:tab/>
        <w:t>September 1989 – December 1993</w:t>
      </w:r>
    </w:p>
    <w:p w14:paraId="431D3930" w14:textId="7EE603E7" w:rsidR="00F42CFF" w:rsidRDefault="00635360" w:rsidP="00635360">
      <w:pPr>
        <w:pStyle w:val="NoSpacing"/>
        <w:jc w:val="left"/>
        <w:rPr>
          <w:rFonts w:ascii="Garamond" w:hAnsi="Garamond"/>
          <w:i/>
          <w:sz w:val="22"/>
          <w:szCs w:val="22"/>
        </w:rPr>
      </w:pPr>
      <w:r w:rsidRPr="00761096">
        <w:rPr>
          <w:rFonts w:ascii="Garamond" w:hAnsi="Garamond"/>
          <w:i/>
          <w:sz w:val="22"/>
          <w:szCs w:val="22"/>
        </w:rPr>
        <w:t>Bowdoin College, Brunswick, ME/USA</w:t>
      </w:r>
    </w:p>
    <w:p w14:paraId="4265EDC4" w14:textId="77777777" w:rsidR="00F42CFF" w:rsidRDefault="00F42CFF">
      <w:pPr>
        <w:jc w:val="left"/>
        <w:rPr>
          <w:rFonts w:ascii="Garamond" w:hAnsi="Garamond"/>
          <w:i/>
          <w:sz w:val="22"/>
          <w:szCs w:val="22"/>
        </w:rPr>
      </w:pPr>
      <w:r>
        <w:rPr>
          <w:rFonts w:ascii="Garamond" w:hAnsi="Garamond"/>
          <w:i/>
          <w:sz w:val="22"/>
          <w:szCs w:val="22"/>
        </w:rPr>
        <w:br w:type="page"/>
      </w:r>
    </w:p>
    <w:p w14:paraId="200D463E" w14:textId="4D01F0F1" w:rsidR="00C63234" w:rsidRPr="00F42CFF" w:rsidRDefault="00C63234" w:rsidP="00F42CFF">
      <w:pPr>
        <w:jc w:val="left"/>
        <w:rPr>
          <w:rFonts w:ascii="Garamond" w:hAnsi="Garamond"/>
          <w:i/>
          <w:sz w:val="22"/>
          <w:szCs w:val="22"/>
        </w:rPr>
      </w:pPr>
      <w:r w:rsidRPr="000C7258">
        <w:rPr>
          <w:rFonts w:ascii="Garamond" w:hAnsi="Garamond"/>
          <w:b/>
        </w:rPr>
        <w:lastRenderedPageBreak/>
        <w:t xml:space="preserve">SELECTED </w:t>
      </w:r>
      <w:r w:rsidR="00213A64">
        <w:rPr>
          <w:rFonts w:ascii="Garamond" w:hAnsi="Garamond"/>
          <w:b/>
        </w:rPr>
        <w:t xml:space="preserve">WATER SECTOR </w:t>
      </w:r>
      <w:r>
        <w:rPr>
          <w:rFonts w:ascii="Garamond" w:hAnsi="Garamond"/>
          <w:b/>
        </w:rPr>
        <w:t>E</w:t>
      </w:r>
      <w:r w:rsidRPr="000C7258">
        <w:rPr>
          <w:rFonts w:ascii="Garamond" w:hAnsi="Garamond"/>
          <w:b/>
        </w:rPr>
        <w:t>XPERIENCE</w:t>
      </w:r>
    </w:p>
    <w:p w14:paraId="384C7B83" w14:textId="77777777" w:rsidR="00C63234" w:rsidRDefault="00C63234" w:rsidP="00C63234">
      <w:pPr>
        <w:autoSpaceDE w:val="0"/>
        <w:autoSpaceDN w:val="0"/>
        <w:ind w:left="1800" w:hanging="1800"/>
        <w:contextualSpacing/>
        <w:rPr>
          <w:rFonts w:ascii="Garamond" w:hAnsi="Garamond"/>
          <w:b/>
          <w:bCs/>
          <w:sz w:val="22"/>
          <w:szCs w:val="22"/>
        </w:rPr>
      </w:pPr>
    </w:p>
    <w:p w14:paraId="41D742DF" w14:textId="77777777" w:rsidR="00213A64" w:rsidRPr="0080241E" w:rsidRDefault="00213A64" w:rsidP="00213A64">
      <w:pPr>
        <w:autoSpaceDE w:val="0"/>
        <w:autoSpaceDN w:val="0"/>
        <w:ind w:left="1800" w:hanging="1800"/>
        <w:contextualSpacing/>
        <w:rPr>
          <w:rFonts w:ascii="Garamond" w:hAnsi="Garamond"/>
          <w:sz w:val="22"/>
          <w:szCs w:val="22"/>
        </w:rPr>
      </w:pPr>
      <w:r w:rsidRPr="0080241E">
        <w:rPr>
          <w:rFonts w:ascii="Garamond" w:hAnsi="Garamond"/>
          <w:b/>
          <w:bCs/>
          <w:sz w:val="22"/>
          <w:szCs w:val="22"/>
        </w:rPr>
        <w:t>20</w:t>
      </w:r>
      <w:r>
        <w:rPr>
          <w:rFonts w:ascii="Garamond" w:hAnsi="Garamond"/>
          <w:b/>
          <w:bCs/>
          <w:sz w:val="22"/>
          <w:szCs w:val="22"/>
        </w:rPr>
        <w:t>23</w:t>
      </w:r>
      <w:r w:rsidRPr="0080241E">
        <w:rPr>
          <w:rFonts w:ascii="Garamond" w:hAnsi="Garamond"/>
          <w:b/>
          <w:bCs/>
          <w:sz w:val="22"/>
          <w:szCs w:val="22"/>
        </w:rPr>
        <w:t>-</w:t>
      </w:r>
      <w:r>
        <w:rPr>
          <w:rFonts w:ascii="Garamond" w:hAnsi="Garamond"/>
          <w:b/>
          <w:bCs/>
          <w:sz w:val="22"/>
          <w:szCs w:val="22"/>
        </w:rPr>
        <w:t>2024</w:t>
      </w:r>
      <w:r w:rsidRPr="0080241E">
        <w:rPr>
          <w:rFonts w:ascii="Garamond" w:hAnsi="Garamond"/>
          <w:b/>
          <w:sz w:val="22"/>
          <w:szCs w:val="22"/>
        </w:rPr>
        <w:tab/>
      </w:r>
      <w:r w:rsidRPr="00315F3D">
        <w:rPr>
          <w:rFonts w:ascii="Garamond" w:hAnsi="Garamond"/>
          <w:b/>
          <w:sz w:val="22"/>
          <w:szCs w:val="22"/>
        </w:rPr>
        <w:t>Senior Evaluation Advisor</w:t>
      </w:r>
      <w:r w:rsidRPr="0080241E">
        <w:rPr>
          <w:rFonts w:ascii="Garamond" w:hAnsi="Garamond"/>
          <w:b/>
          <w:sz w:val="22"/>
          <w:szCs w:val="22"/>
        </w:rPr>
        <w:t xml:space="preserve"> </w:t>
      </w:r>
      <w:r>
        <w:rPr>
          <w:rFonts w:ascii="Garamond" w:hAnsi="Garamond"/>
          <w:b/>
          <w:sz w:val="22"/>
          <w:szCs w:val="22"/>
        </w:rPr>
        <w:t xml:space="preserve">– Evaluation of </w:t>
      </w:r>
      <w:r w:rsidRPr="00AB3BDE">
        <w:rPr>
          <w:rFonts w:ascii="Garamond" w:hAnsi="Garamond"/>
          <w:b/>
          <w:sz w:val="22"/>
          <w:szCs w:val="22"/>
        </w:rPr>
        <w:t>Khujand Water Supply Improvement Program</w:t>
      </w:r>
      <w:r>
        <w:rPr>
          <w:rFonts w:ascii="Garamond" w:hAnsi="Garamond"/>
          <w:b/>
          <w:sz w:val="22"/>
          <w:szCs w:val="22"/>
        </w:rPr>
        <w:t xml:space="preserve"> and North Tajik Water Projects (DHInfrastructure)</w:t>
      </w:r>
      <w:r w:rsidRPr="0080241E">
        <w:rPr>
          <w:rFonts w:ascii="Garamond" w:hAnsi="Garamond"/>
          <w:b/>
          <w:sz w:val="22"/>
          <w:szCs w:val="22"/>
        </w:rPr>
        <w:t xml:space="preserve">, </w:t>
      </w:r>
      <w:r>
        <w:rPr>
          <w:rFonts w:ascii="Garamond" w:hAnsi="Garamond"/>
          <w:b/>
          <w:sz w:val="22"/>
          <w:szCs w:val="22"/>
        </w:rPr>
        <w:t xml:space="preserve">EBRD, </w:t>
      </w:r>
      <w:r>
        <w:rPr>
          <w:rFonts w:ascii="Garamond" w:hAnsi="Garamond"/>
          <w:sz w:val="22"/>
          <w:szCs w:val="22"/>
        </w:rPr>
        <w:t>Tajikistan</w:t>
      </w:r>
    </w:p>
    <w:p w14:paraId="7A2D321C" w14:textId="77777777" w:rsidR="00213A64" w:rsidRDefault="00213A64" w:rsidP="00213A64">
      <w:pPr>
        <w:numPr>
          <w:ilvl w:val="0"/>
          <w:numId w:val="36"/>
        </w:numPr>
        <w:autoSpaceDE w:val="0"/>
        <w:autoSpaceDN w:val="0"/>
        <w:ind w:left="360" w:hanging="180"/>
        <w:contextualSpacing/>
        <w:rPr>
          <w:rFonts w:ascii="Garamond" w:hAnsi="Garamond"/>
          <w:sz w:val="22"/>
          <w:szCs w:val="22"/>
        </w:rPr>
      </w:pPr>
      <w:r>
        <w:rPr>
          <w:rFonts w:ascii="Garamond" w:hAnsi="Garamond"/>
          <w:sz w:val="22"/>
          <w:szCs w:val="22"/>
        </w:rPr>
        <w:t xml:space="preserve">Advised on research design and </w:t>
      </w:r>
      <w:r w:rsidRPr="0080241E">
        <w:rPr>
          <w:rFonts w:ascii="Garamond" w:hAnsi="Garamond"/>
          <w:sz w:val="22"/>
          <w:szCs w:val="22"/>
        </w:rPr>
        <w:t>methodologies</w:t>
      </w:r>
      <w:r>
        <w:rPr>
          <w:rFonts w:ascii="Garamond" w:hAnsi="Garamond"/>
          <w:sz w:val="22"/>
          <w:szCs w:val="22"/>
        </w:rPr>
        <w:t xml:space="preserve">, interviewing key stakeholders, and visiting sites to evaluate multi-phase water and sanitation projects at 11 water companies in Sughd province and </w:t>
      </w:r>
      <w:r w:rsidRPr="00AC78D8">
        <w:rPr>
          <w:rFonts w:ascii="Garamond" w:hAnsi="Garamond"/>
          <w:sz w:val="22"/>
          <w:szCs w:val="22"/>
        </w:rPr>
        <w:t>Gorno-Badakhshan Autonomous Province</w:t>
      </w:r>
      <w:r>
        <w:rPr>
          <w:rFonts w:ascii="Garamond" w:hAnsi="Garamond"/>
          <w:sz w:val="22"/>
          <w:szCs w:val="22"/>
        </w:rPr>
        <w:t>.</w:t>
      </w:r>
    </w:p>
    <w:p w14:paraId="32E858DB" w14:textId="44397AEE" w:rsidR="00213A64" w:rsidRDefault="00213A64" w:rsidP="00213A64">
      <w:pPr>
        <w:numPr>
          <w:ilvl w:val="0"/>
          <w:numId w:val="36"/>
        </w:numPr>
        <w:autoSpaceDE w:val="0"/>
        <w:autoSpaceDN w:val="0"/>
        <w:ind w:left="360" w:hanging="180"/>
        <w:contextualSpacing/>
        <w:rPr>
          <w:rFonts w:ascii="Garamond" w:hAnsi="Garamond"/>
          <w:sz w:val="22"/>
          <w:szCs w:val="22"/>
        </w:rPr>
      </w:pPr>
      <w:r>
        <w:rPr>
          <w:rFonts w:ascii="Garamond" w:hAnsi="Garamond"/>
          <w:sz w:val="22"/>
          <w:szCs w:val="22"/>
        </w:rPr>
        <w:t xml:space="preserve">Co-authored Inception Report and Final </w:t>
      </w:r>
      <w:proofErr w:type="gramStart"/>
      <w:r>
        <w:rPr>
          <w:rFonts w:ascii="Garamond" w:hAnsi="Garamond"/>
          <w:sz w:val="22"/>
          <w:szCs w:val="22"/>
        </w:rPr>
        <w:t>Report, and</w:t>
      </w:r>
      <w:proofErr w:type="gramEnd"/>
      <w:r>
        <w:rPr>
          <w:rFonts w:ascii="Garamond" w:hAnsi="Garamond"/>
          <w:sz w:val="22"/>
          <w:szCs w:val="22"/>
        </w:rPr>
        <w:t xml:space="preserve"> presented findings</w:t>
      </w:r>
      <w:r w:rsidR="00DE28E0">
        <w:rPr>
          <w:rFonts w:ascii="Garamond" w:hAnsi="Garamond"/>
          <w:sz w:val="22"/>
          <w:szCs w:val="22"/>
        </w:rPr>
        <w:t xml:space="preserve"> and recommendations</w:t>
      </w:r>
      <w:r>
        <w:rPr>
          <w:rFonts w:ascii="Garamond" w:hAnsi="Garamond"/>
          <w:sz w:val="22"/>
          <w:szCs w:val="22"/>
        </w:rPr>
        <w:t xml:space="preserve"> to client</w:t>
      </w:r>
      <w:r w:rsidR="00DE28E0">
        <w:rPr>
          <w:rFonts w:ascii="Garamond" w:hAnsi="Garamond"/>
          <w:sz w:val="22"/>
          <w:szCs w:val="22"/>
        </w:rPr>
        <w:t>.</w:t>
      </w:r>
    </w:p>
    <w:p w14:paraId="08D89FDC" w14:textId="77777777" w:rsidR="00DE28E0" w:rsidRDefault="00DE28E0" w:rsidP="00DE28E0">
      <w:pPr>
        <w:autoSpaceDE w:val="0"/>
        <w:autoSpaceDN w:val="0"/>
        <w:contextualSpacing/>
        <w:rPr>
          <w:rFonts w:ascii="Garamond" w:hAnsi="Garamond"/>
          <w:sz w:val="22"/>
          <w:szCs w:val="22"/>
        </w:rPr>
      </w:pPr>
    </w:p>
    <w:p w14:paraId="28B69CC7" w14:textId="77777777" w:rsidR="00DE28E0" w:rsidRPr="0080241E" w:rsidRDefault="00DE28E0" w:rsidP="00DE28E0">
      <w:pPr>
        <w:autoSpaceDE w:val="0"/>
        <w:autoSpaceDN w:val="0"/>
        <w:ind w:left="1800" w:hanging="1800"/>
        <w:contextualSpacing/>
        <w:rPr>
          <w:rFonts w:ascii="Garamond" w:hAnsi="Garamond"/>
          <w:sz w:val="22"/>
          <w:szCs w:val="22"/>
        </w:rPr>
      </w:pPr>
      <w:r w:rsidRPr="0080241E">
        <w:rPr>
          <w:rFonts w:ascii="Garamond" w:hAnsi="Garamond"/>
          <w:b/>
          <w:bCs/>
          <w:sz w:val="22"/>
          <w:szCs w:val="22"/>
        </w:rPr>
        <w:t>2018-2019</w:t>
      </w:r>
      <w:r w:rsidRPr="0080241E">
        <w:rPr>
          <w:rFonts w:ascii="Garamond" w:hAnsi="Garamond"/>
          <w:b/>
          <w:sz w:val="22"/>
          <w:szCs w:val="22"/>
        </w:rPr>
        <w:tab/>
      </w:r>
      <w:r w:rsidRPr="0080241E">
        <w:rPr>
          <w:rFonts w:ascii="Garamond" w:hAnsi="Garamond"/>
          <w:b/>
          <w:bCs/>
          <w:sz w:val="22"/>
          <w:szCs w:val="22"/>
        </w:rPr>
        <w:t>Team Leader, Mid-Term Performance Evaluation of the Tajikistan Agriculture and Water Activity (TAWA),</w:t>
      </w:r>
      <w:r w:rsidRPr="0080241E">
        <w:rPr>
          <w:rFonts w:ascii="Garamond" w:hAnsi="Garamond"/>
          <w:b/>
          <w:sz w:val="22"/>
          <w:szCs w:val="22"/>
        </w:rPr>
        <w:t xml:space="preserve"> (ME&amp;A), </w:t>
      </w:r>
      <w:r w:rsidRPr="0080241E">
        <w:rPr>
          <w:rFonts w:ascii="Garamond" w:hAnsi="Garamond"/>
          <w:b/>
          <w:bCs/>
          <w:sz w:val="22"/>
          <w:szCs w:val="22"/>
        </w:rPr>
        <w:t xml:space="preserve">USAID. </w:t>
      </w:r>
      <w:r w:rsidRPr="0080241E">
        <w:rPr>
          <w:rFonts w:ascii="Garamond" w:hAnsi="Garamond"/>
          <w:sz w:val="22"/>
          <w:szCs w:val="22"/>
        </w:rPr>
        <w:t>Tajikistan</w:t>
      </w:r>
    </w:p>
    <w:p w14:paraId="00A94554" w14:textId="77777777" w:rsidR="00DE28E0" w:rsidRPr="0080241E" w:rsidRDefault="00DE28E0" w:rsidP="00DE28E0">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Developed evaluation design and evaluation instruments (focus group discussions, telephone survey) to evaluate Feed the Future program assisting over 50,000 farmers and entrepreneurs in Khatlon province, with a focus on women. </w:t>
      </w:r>
    </w:p>
    <w:p w14:paraId="78D5627B" w14:textId="77777777" w:rsidR="00DE28E0" w:rsidRPr="0080241E" w:rsidRDefault="00DE28E0" w:rsidP="00DE28E0">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Conducted qualitative/quantitative analysis and wrote final report. </w:t>
      </w:r>
    </w:p>
    <w:p w14:paraId="2D300704" w14:textId="77777777" w:rsidR="00DE28E0" w:rsidRDefault="00DE28E0" w:rsidP="00DE28E0"/>
    <w:p w14:paraId="2689ECE9" w14:textId="77777777" w:rsidR="00DE28E0" w:rsidRPr="0080241E" w:rsidRDefault="00DE28E0" w:rsidP="00DE28E0">
      <w:pPr>
        <w:tabs>
          <w:tab w:val="left" w:pos="-360"/>
        </w:tabs>
        <w:autoSpaceDE w:val="0"/>
        <w:autoSpaceDN w:val="0"/>
        <w:ind w:left="1620" w:hanging="1620"/>
        <w:rPr>
          <w:rFonts w:ascii="Garamond" w:hAnsi="Garamond"/>
          <w:b/>
          <w:bCs/>
          <w:sz w:val="22"/>
          <w:szCs w:val="22"/>
        </w:rPr>
      </w:pPr>
      <w:r w:rsidRPr="0080241E">
        <w:rPr>
          <w:rFonts w:ascii="Garamond" w:hAnsi="Garamond"/>
          <w:b/>
          <w:bCs/>
          <w:sz w:val="22"/>
          <w:szCs w:val="22"/>
        </w:rPr>
        <w:t xml:space="preserve">2016-2017       </w:t>
      </w:r>
      <w:r w:rsidRPr="0080241E">
        <w:rPr>
          <w:rFonts w:ascii="Garamond" w:hAnsi="Garamond"/>
          <w:b/>
          <w:bCs/>
          <w:sz w:val="22"/>
          <w:szCs w:val="22"/>
        </w:rPr>
        <w:tab/>
        <w:t xml:space="preserve">Lead International Consultant, Analysis of Water and Sewerage Sector (PSIA), World Bank, </w:t>
      </w:r>
      <w:r w:rsidRPr="0080241E">
        <w:rPr>
          <w:rFonts w:ascii="Garamond" w:hAnsi="Garamond"/>
          <w:sz w:val="22"/>
          <w:szCs w:val="22"/>
        </w:rPr>
        <w:t>Bulgaria</w:t>
      </w:r>
    </w:p>
    <w:p w14:paraId="145272ED"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Supported study on socio-economic impacts of proposed government water and sewerage reforms, aimed at informing the government’s financing strategy, improving the sustainability of the sector and achieving compliance with EU’s Environmental Acquis.</w:t>
      </w:r>
    </w:p>
    <w:p w14:paraId="3A0F9E21"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 Conducted research design, quantitative and qualitative instruments (household survey, focus group discussions and developed analysis. </w:t>
      </w:r>
    </w:p>
    <w:p w14:paraId="6A78881A" w14:textId="77777777" w:rsidR="00B85AEF" w:rsidRDefault="00B85AEF" w:rsidP="00B85AEF">
      <w:pPr>
        <w:tabs>
          <w:tab w:val="left" w:pos="-360"/>
        </w:tabs>
        <w:autoSpaceDE w:val="0"/>
        <w:autoSpaceDN w:val="0"/>
        <w:ind w:left="1800" w:hanging="1800"/>
        <w:rPr>
          <w:rFonts w:ascii="Garamond" w:hAnsi="Garamond"/>
          <w:b/>
          <w:bCs/>
        </w:rPr>
      </w:pPr>
    </w:p>
    <w:p w14:paraId="2D0A2ACF" w14:textId="77777777" w:rsidR="00B85AEF" w:rsidRPr="005F374D" w:rsidRDefault="00B85AEF" w:rsidP="00B85AEF">
      <w:pPr>
        <w:tabs>
          <w:tab w:val="left" w:pos="-360"/>
        </w:tabs>
        <w:autoSpaceDE w:val="0"/>
        <w:autoSpaceDN w:val="0"/>
        <w:ind w:left="1800" w:hanging="1800"/>
        <w:rPr>
          <w:rFonts w:ascii="Garamond" w:hAnsi="Garamond"/>
          <w:b/>
          <w:bCs/>
          <w:sz w:val="22"/>
          <w:szCs w:val="22"/>
        </w:rPr>
      </w:pPr>
      <w:r w:rsidRPr="005F374D">
        <w:rPr>
          <w:rFonts w:ascii="Garamond" w:hAnsi="Garamond"/>
          <w:b/>
          <w:bCs/>
          <w:sz w:val="22"/>
          <w:szCs w:val="22"/>
        </w:rPr>
        <w:t>2015-2016</w:t>
      </w:r>
      <w:r w:rsidRPr="005F374D">
        <w:rPr>
          <w:rFonts w:ascii="Garamond" w:hAnsi="Garamond"/>
          <w:b/>
          <w:bCs/>
          <w:sz w:val="22"/>
          <w:szCs w:val="22"/>
        </w:rPr>
        <w:tab/>
        <w:t xml:space="preserve">Team Leader, Technical Assistance to Government on policy reforms of the rural water supply and sanitation subsector, ADB, </w:t>
      </w:r>
      <w:r w:rsidRPr="005F374D">
        <w:rPr>
          <w:rFonts w:ascii="Garamond" w:hAnsi="Garamond"/>
          <w:sz w:val="22"/>
          <w:szCs w:val="22"/>
        </w:rPr>
        <w:t>Kyrgyz Republic</w:t>
      </w:r>
    </w:p>
    <w:p w14:paraId="7A19071C" w14:textId="77777777" w:rsidR="00B85AEF" w:rsidRPr="005F374D" w:rsidRDefault="00B85AEF" w:rsidP="00B85AEF">
      <w:pPr>
        <w:numPr>
          <w:ilvl w:val="0"/>
          <w:numId w:val="35"/>
        </w:numPr>
        <w:autoSpaceDE w:val="0"/>
        <w:autoSpaceDN w:val="0"/>
        <w:ind w:left="360" w:hanging="180"/>
        <w:contextualSpacing/>
        <w:rPr>
          <w:rFonts w:ascii="Garamond" w:hAnsi="Garamond"/>
          <w:sz w:val="22"/>
          <w:szCs w:val="22"/>
        </w:rPr>
      </w:pPr>
      <w:r w:rsidRPr="005F374D">
        <w:rPr>
          <w:rFonts w:ascii="Garamond" w:hAnsi="Garamond"/>
          <w:sz w:val="22"/>
          <w:szCs w:val="22"/>
        </w:rPr>
        <w:t xml:space="preserve">Led a 5-member team preparing analytical underpinning for rural water sector reforms </w:t>
      </w:r>
      <w:proofErr w:type="gramStart"/>
      <w:r w:rsidRPr="005F374D">
        <w:rPr>
          <w:rFonts w:ascii="Garamond" w:hAnsi="Garamond"/>
          <w:sz w:val="22"/>
          <w:szCs w:val="22"/>
        </w:rPr>
        <w:t>in order to</w:t>
      </w:r>
      <w:proofErr w:type="gramEnd"/>
      <w:r w:rsidRPr="005F374D">
        <w:rPr>
          <w:rFonts w:ascii="Garamond" w:hAnsi="Garamond"/>
          <w:sz w:val="22"/>
          <w:szCs w:val="22"/>
        </w:rPr>
        <w:t xml:space="preserve"> improve sector sustainability and improve the sector investment climate. </w:t>
      </w:r>
    </w:p>
    <w:p w14:paraId="2D32BB0E" w14:textId="77777777" w:rsidR="00B85AEF" w:rsidRPr="005F374D" w:rsidRDefault="00B85AEF" w:rsidP="00B85AEF">
      <w:pPr>
        <w:numPr>
          <w:ilvl w:val="0"/>
          <w:numId w:val="35"/>
        </w:numPr>
        <w:autoSpaceDE w:val="0"/>
        <w:autoSpaceDN w:val="0"/>
        <w:ind w:left="360" w:hanging="180"/>
        <w:contextualSpacing/>
        <w:rPr>
          <w:rFonts w:ascii="Garamond" w:hAnsi="Garamond"/>
          <w:sz w:val="22"/>
          <w:szCs w:val="22"/>
        </w:rPr>
      </w:pPr>
      <w:r w:rsidRPr="005F374D">
        <w:rPr>
          <w:rFonts w:ascii="Garamond" w:hAnsi="Garamond"/>
          <w:sz w:val="22"/>
          <w:szCs w:val="22"/>
        </w:rPr>
        <w:t xml:space="preserve">Led the development of a new institutional, regulatory and operational framework; produced 24 technical and policy reports in 8 months on half the budget, after original team leader failed to deliver. </w:t>
      </w:r>
    </w:p>
    <w:p w14:paraId="0E3EC18F" w14:textId="77777777" w:rsidR="00B85AEF" w:rsidRPr="005F374D" w:rsidRDefault="00B85AEF" w:rsidP="00B85AEF">
      <w:pPr>
        <w:numPr>
          <w:ilvl w:val="0"/>
          <w:numId w:val="35"/>
        </w:numPr>
        <w:autoSpaceDE w:val="0"/>
        <w:autoSpaceDN w:val="0"/>
        <w:ind w:left="360" w:hanging="180"/>
        <w:contextualSpacing/>
        <w:rPr>
          <w:rFonts w:ascii="Garamond" w:hAnsi="Garamond"/>
          <w:sz w:val="22"/>
          <w:szCs w:val="22"/>
        </w:rPr>
      </w:pPr>
      <w:r w:rsidRPr="005F374D">
        <w:rPr>
          <w:rFonts w:ascii="Garamond" w:hAnsi="Garamond"/>
          <w:sz w:val="22"/>
          <w:szCs w:val="22"/>
        </w:rPr>
        <w:t>Led consultations with Government on a Roadmap for a Rural Water Policy.</w:t>
      </w:r>
    </w:p>
    <w:p w14:paraId="45FAFDED" w14:textId="77777777" w:rsidR="00B85AEF" w:rsidRDefault="00B85AEF" w:rsidP="00DE28E0">
      <w:pPr>
        <w:ind w:left="1620" w:hanging="1649"/>
        <w:rPr>
          <w:rFonts w:ascii="Garamond" w:hAnsi="Garamond"/>
          <w:b/>
          <w:bCs/>
          <w:sz w:val="22"/>
          <w:szCs w:val="22"/>
        </w:rPr>
      </w:pPr>
    </w:p>
    <w:p w14:paraId="1169E953" w14:textId="02C4764C" w:rsidR="00DE28E0" w:rsidRPr="0080241E" w:rsidRDefault="00DE28E0" w:rsidP="00DE28E0">
      <w:pPr>
        <w:ind w:left="1620" w:hanging="1649"/>
        <w:rPr>
          <w:rFonts w:ascii="Garamond" w:eastAsia="Candara,Arial,Times New Roman" w:hAnsi="Garamond" w:cs="Candara,Arial,Times New Roman"/>
          <w:b/>
          <w:bCs/>
          <w:sz w:val="22"/>
          <w:szCs w:val="22"/>
        </w:rPr>
      </w:pPr>
      <w:r w:rsidRPr="0080241E">
        <w:rPr>
          <w:rFonts w:ascii="Garamond" w:hAnsi="Garamond"/>
          <w:b/>
          <w:bCs/>
          <w:sz w:val="22"/>
          <w:szCs w:val="22"/>
        </w:rPr>
        <w:t>2015</w:t>
      </w:r>
      <w:r w:rsidRPr="0080241E">
        <w:rPr>
          <w:rFonts w:ascii="Garamond" w:hAnsi="Garamond"/>
          <w:b/>
          <w:bCs/>
          <w:sz w:val="22"/>
          <w:szCs w:val="22"/>
        </w:rPr>
        <w:tab/>
        <w:t>Team Leader, LEAP-II Final Evaluation of USAID Improving Water and Sanitation Services in the Middle East and North Africa Region (IWSMR) Project</w:t>
      </w:r>
      <w:r w:rsidRPr="0080241E">
        <w:rPr>
          <w:rFonts w:ascii="Garamond" w:eastAsia="Candara,Arial,Times New Roman" w:hAnsi="Garamond" w:cs="Candara,Arial,Times New Roman"/>
          <w:i/>
          <w:iCs/>
          <w:sz w:val="22"/>
          <w:szCs w:val="22"/>
        </w:rPr>
        <w:t xml:space="preserve">, </w:t>
      </w:r>
      <w:r w:rsidRPr="0080241E">
        <w:rPr>
          <w:rFonts w:ascii="Garamond" w:hAnsi="Garamond"/>
          <w:sz w:val="22"/>
          <w:szCs w:val="22"/>
        </w:rPr>
        <w:t>Egypt and Jordan</w:t>
      </w:r>
    </w:p>
    <w:p w14:paraId="2728D225"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hAnsi="Garamond"/>
          <w:sz w:val="22"/>
          <w:szCs w:val="22"/>
        </w:rPr>
        <w:id w:val="1828399999"/>
        <w:placeholder>
          <w:docPart w:val="B0490626833E4A6C9E62189EC9C352CB"/>
        </w:placeholder>
      </w:sdtPr>
      <w:sdtContent>
        <w:p w14:paraId="6412A9BC"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Led all supervision, data management, quality control, and analysis.</w:t>
          </w:r>
        </w:p>
      </w:sdtContent>
    </w:sdt>
    <w:p w14:paraId="3B067866" w14:textId="77777777" w:rsidR="00DE28E0" w:rsidRPr="0080241E" w:rsidRDefault="00000000" w:rsidP="00DE28E0">
      <w:pPr>
        <w:numPr>
          <w:ilvl w:val="0"/>
          <w:numId w:val="35"/>
        </w:numPr>
        <w:autoSpaceDE w:val="0"/>
        <w:autoSpaceDN w:val="0"/>
        <w:ind w:left="360" w:hanging="180"/>
        <w:contextualSpacing/>
        <w:rPr>
          <w:rFonts w:ascii="Garamond" w:hAnsi="Garamond"/>
          <w:sz w:val="22"/>
          <w:szCs w:val="22"/>
        </w:rPr>
      </w:pPr>
      <w:sdt>
        <w:sdtPr>
          <w:rPr>
            <w:rFonts w:ascii="Garamond" w:hAnsi="Garamond"/>
            <w:sz w:val="22"/>
            <w:szCs w:val="22"/>
          </w:rPr>
          <w:id w:val="-1978521303"/>
          <w:placeholder>
            <w:docPart w:val="8B3697C504784B06A5999A35CFCC895C"/>
          </w:placeholder>
        </w:sdtPr>
        <w:sdtContent>
          <w:r w:rsidR="00DE28E0" w:rsidRPr="0080241E">
            <w:rPr>
              <w:rFonts w:ascii="Garamond" w:hAnsi="Garamond"/>
              <w:sz w:val="22"/>
              <w:szCs w:val="22"/>
            </w:rPr>
            <w:t>Ensured that tasks and all deliverables were completed in line with the approved work plan</w:t>
          </w:r>
        </w:sdtContent>
      </w:sdt>
      <w:r w:rsidR="00DE28E0" w:rsidRPr="0080241E">
        <w:rPr>
          <w:rFonts w:ascii="Garamond" w:hAnsi="Garamond"/>
          <w:sz w:val="22"/>
          <w:szCs w:val="22"/>
        </w:rPr>
        <w:t>.</w:t>
      </w:r>
    </w:p>
    <w:p w14:paraId="0245B880" w14:textId="77777777" w:rsidR="00DE28E0" w:rsidRDefault="00000000" w:rsidP="00DE28E0">
      <w:pPr>
        <w:numPr>
          <w:ilvl w:val="0"/>
          <w:numId w:val="35"/>
        </w:numPr>
        <w:autoSpaceDE w:val="0"/>
        <w:autoSpaceDN w:val="0"/>
        <w:ind w:left="360" w:hanging="180"/>
        <w:contextualSpacing/>
        <w:rPr>
          <w:rFonts w:ascii="Garamond" w:hAnsi="Garamond"/>
          <w:sz w:val="22"/>
          <w:szCs w:val="22"/>
        </w:rPr>
      </w:pPr>
      <w:sdt>
        <w:sdtPr>
          <w:rPr>
            <w:rFonts w:ascii="Garamond" w:hAnsi="Garamond"/>
            <w:sz w:val="22"/>
            <w:szCs w:val="22"/>
          </w:rPr>
          <w:id w:val="1450201223"/>
          <w:placeholder>
            <w:docPart w:val="4550EAAA8A9E4D48A9477CB822ECDD7D"/>
          </w:placeholder>
        </w:sdtPr>
        <w:sdtContent>
          <w:r w:rsidR="00DE28E0" w:rsidRPr="0080241E">
            <w:rPr>
              <w:rFonts w:ascii="Garamond" w:hAnsi="Garamond"/>
              <w:sz w:val="22"/>
              <w:szCs w:val="22"/>
            </w:rPr>
            <w:t>Oversaw preparation of all deliverables</w:t>
          </w:r>
        </w:sdtContent>
      </w:sdt>
      <w:r w:rsidR="00DE28E0" w:rsidRPr="0080241E">
        <w:rPr>
          <w:rFonts w:ascii="Garamond" w:hAnsi="Garamond"/>
          <w:sz w:val="22"/>
          <w:szCs w:val="22"/>
        </w:rPr>
        <w:t xml:space="preserve"> including evaluation design and work plan, draft evaluation report, briefing, and final evaluation report.</w:t>
      </w:r>
    </w:p>
    <w:p w14:paraId="47C3B900" w14:textId="77777777" w:rsidR="00DE28E0" w:rsidRPr="0080241E" w:rsidRDefault="00DE28E0" w:rsidP="00DE28E0">
      <w:pPr>
        <w:autoSpaceDE w:val="0"/>
        <w:autoSpaceDN w:val="0"/>
        <w:ind w:left="360"/>
        <w:contextualSpacing/>
        <w:rPr>
          <w:rFonts w:ascii="Garamond" w:hAnsi="Garamond"/>
          <w:sz w:val="22"/>
          <w:szCs w:val="22"/>
        </w:rPr>
      </w:pPr>
    </w:p>
    <w:p w14:paraId="3A9D1F2D" w14:textId="77777777" w:rsidR="00DE28E0" w:rsidRPr="0080241E" w:rsidRDefault="00DE28E0" w:rsidP="00DE28E0">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2013-2014</w:t>
      </w:r>
      <w:r w:rsidRPr="0080241E">
        <w:rPr>
          <w:rFonts w:ascii="Garamond" w:hAnsi="Garamond"/>
          <w:b/>
          <w:bCs/>
          <w:sz w:val="22"/>
          <w:szCs w:val="22"/>
        </w:rPr>
        <w:tab/>
        <w:t>Research Team leader, Poverty and Social Impact of Drinking Water Sector Reforms (PSIA), World Bank,</w:t>
      </w:r>
      <w:r w:rsidRPr="0080241E">
        <w:rPr>
          <w:rFonts w:ascii="Garamond" w:hAnsi="Garamond"/>
          <w:sz w:val="22"/>
          <w:szCs w:val="22"/>
        </w:rPr>
        <w:t xml:space="preserve"> Uzbekistan</w:t>
      </w:r>
    </w:p>
    <w:p w14:paraId="38C1DA97" w14:textId="77777777"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Led study to assess options for water and sanitation sector reforms based on household surveys, focus groups and in-depth interviews.</w:t>
      </w:r>
    </w:p>
    <w:p w14:paraId="7FEB9324" w14:textId="77777777"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research design, managed evaluation and promoted policy dialogue based on analysis.</w:t>
      </w:r>
    </w:p>
    <w:p w14:paraId="0B78C671" w14:textId="77777777" w:rsidR="00DE28E0" w:rsidRPr="0080241E" w:rsidRDefault="00DE28E0" w:rsidP="00DE28E0">
      <w:pPr>
        <w:tabs>
          <w:tab w:val="left" w:pos="-360"/>
        </w:tabs>
        <w:autoSpaceDE w:val="0"/>
        <w:autoSpaceDN w:val="0"/>
        <w:ind w:left="1800" w:hanging="1800"/>
        <w:rPr>
          <w:rFonts w:ascii="Garamond" w:hAnsi="Garamond"/>
          <w:bCs/>
          <w:sz w:val="22"/>
          <w:szCs w:val="22"/>
        </w:rPr>
      </w:pPr>
    </w:p>
    <w:p w14:paraId="336181FE" w14:textId="77777777" w:rsidR="00DE28E0" w:rsidRPr="00620037" w:rsidRDefault="00DE28E0" w:rsidP="00DE28E0">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2013-2014</w:t>
      </w:r>
      <w:r w:rsidRPr="00620037">
        <w:rPr>
          <w:rFonts w:ascii="Garamond" w:hAnsi="Garamond"/>
          <w:b/>
          <w:bCs/>
          <w:sz w:val="22"/>
          <w:szCs w:val="22"/>
        </w:rPr>
        <w:tab/>
        <w:t>Research Team Leader</w:t>
      </w:r>
      <w:r>
        <w:rPr>
          <w:rFonts w:ascii="Garamond" w:hAnsi="Garamond"/>
          <w:b/>
          <w:bCs/>
          <w:sz w:val="22"/>
          <w:szCs w:val="22"/>
        </w:rPr>
        <w:t xml:space="preserve">, </w:t>
      </w:r>
      <w:r w:rsidRPr="00620037">
        <w:rPr>
          <w:rFonts w:ascii="Garamond" w:hAnsi="Garamond"/>
          <w:b/>
          <w:bCs/>
          <w:sz w:val="22"/>
          <w:szCs w:val="22"/>
        </w:rPr>
        <w:t>Assessment of irrigation water user associations</w:t>
      </w:r>
      <w:proofErr w:type="gramStart"/>
      <w:r>
        <w:rPr>
          <w:rFonts w:ascii="Garamond" w:hAnsi="Garamond"/>
          <w:b/>
          <w:bCs/>
          <w:sz w:val="22"/>
          <w:szCs w:val="22"/>
        </w:rPr>
        <w:t xml:space="preserve">, </w:t>
      </w:r>
      <w:r w:rsidRPr="0080241E">
        <w:rPr>
          <w:rFonts w:ascii="Garamond" w:hAnsi="Garamond"/>
          <w:b/>
          <w:bCs/>
          <w:sz w:val="22"/>
          <w:szCs w:val="22"/>
        </w:rPr>
        <w:t>,</w:t>
      </w:r>
      <w:proofErr w:type="gramEnd"/>
      <w:r w:rsidRPr="0080241E">
        <w:rPr>
          <w:rFonts w:ascii="Garamond" w:hAnsi="Garamond"/>
          <w:b/>
          <w:bCs/>
          <w:sz w:val="22"/>
          <w:szCs w:val="22"/>
        </w:rPr>
        <w:t xml:space="preserve"> World Bank,</w:t>
      </w:r>
      <w:r w:rsidRPr="0080241E">
        <w:rPr>
          <w:rFonts w:ascii="Garamond" w:hAnsi="Garamond"/>
          <w:sz w:val="22"/>
          <w:szCs w:val="22"/>
        </w:rPr>
        <w:t xml:space="preserve"> Uzbekistan</w:t>
      </w:r>
      <w:r w:rsidRPr="00620037">
        <w:rPr>
          <w:rFonts w:ascii="Garamond" w:hAnsi="Garamond"/>
          <w:b/>
          <w:bCs/>
          <w:sz w:val="22"/>
          <w:szCs w:val="22"/>
        </w:rPr>
        <w:tab/>
      </w:r>
    </w:p>
    <w:p w14:paraId="3EC4B5CE" w14:textId="77777777" w:rsidR="00DE28E0" w:rsidRPr="00620037" w:rsidRDefault="00DE28E0" w:rsidP="00DE28E0">
      <w:pPr>
        <w:numPr>
          <w:ilvl w:val="0"/>
          <w:numId w:val="35"/>
        </w:numPr>
        <w:autoSpaceDE w:val="0"/>
        <w:autoSpaceDN w:val="0"/>
        <w:ind w:left="360" w:hanging="180"/>
        <w:contextualSpacing/>
        <w:rPr>
          <w:rFonts w:ascii="Garamond" w:hAnsi="Garamond"/>
          <w:sz w:val="22"/>
          <w:szCs w:val="22"/>
        </w:rPr>
      </w:pPr>
      <w:r w:rsidRPr="00620037">
        <w:rPr>
          <w:rFonts w:ascii="Garamond" w:hAnsi="Garamond"/>
          <w:sz w:val="22"/>
          <w:szCs w:val="22"/>
        </w:rPr>
        <w:lastRenderedPageBreak/>
        <w:t xml:space="preserve">Led study to assess irrigation water management and improve water and sanitation sector institutions. Responsible for developing research design to identify success factors using case study methodology. Guided the analytical process contributing to draft final report. </w:t>
      </w:r>
    </w:p>
    <w:p w14:paraId="1B7F7315" w14:textId="77777777" w:rsidR="00DE28E0" w:rsidRDefault="00DE28E0" w:rsidP="00DE28E0">
      <w:pPr>
        <w:tabs>
          <w:tab w:val="left" w:pos="-360"/>
        </w:tabs>
        <w:autoSpaceDE w:val="0"/>
        <w:autoSpaceDN w:val="0"/>
        <w:ind w:left="1800" w:hanging="1800"/>
        <w:rPr>
          <w:rFonts w:ascii="Garamond" w:hAnsi="Garamond"/>
          <w:b/>
          <w:bCs/>
          <w:sz w:val="22"/>
          <w:szCs w:val="22"/>
        </w:rPr>
      </w:pPr>
    </w:p>
    <w:p w14:paraId="036EBEE7" w14:textId="77777777" w:rsidR="00DE28E0" w:rsidRPr="0080241E" w:rsidRDefault="00DE28E0" w:rsidP="00DE28E0">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2012-2013</w:t>
      </w:r>
      <w:r w:rsidRPr="0080241E">
        <w:rPr>
          <w:rFonts w:ascii="Garamond" w:hAnsi="Garamond"/>
          <w:b/>
          <w:bCs/>
          <w:sz w:val="22"/>
          <w:szCs w:val="22"/>
        </w:rPr>
        <w:tab/>
        <w:t xml:space="preserve">Poverty Assessment Specialist, Water Supply and Sanitation Portfolio Review, World Bank, </w:t>
      </w:r>
      <w:r w:rsidRPr="0080241E">
        <w:rPr>
          <w:rFonts w:ascii="Garamond" w:hAnsi="Garamond"/>
          <w:sz w:val="22"/>
          <w:szCs w:val="22"/>
        </w:rPr>
        <w:t>USA</w:t>
      </w:r>
    </w:p>
    <w:p w14:paraId="4A9E6854"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Led assessment and internal dialogue with World Bank task team leaders and sector specialists to assess how Water Supply and Sanitation projects document, target, and monitor access among the poor.</w:t>
      </w:r>
    </w:p>
    <w:p w14:paraId="3A153223" w14:textId="77777777" w:rsidR="00DE28E0"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Developed interview guidelines, led quantitative analysis, and wrote final report.</w:t>
      </w:r>
    </w:p>
    <w:p w14:paraId="5099A2A6" w14:textId="77777777" w:rsidR="005F374D" w:rsidRPr="0080241E" w:rsidRDefault="005F374D" w:rsidP="005F374D">
      <w:pPr>
        <w:autoSpaceDE w:val="0"/>
        <w:autoSpaceDN w:val="0"/>
        <w:ind w:left="360"/>
        <w:contextualSpacing/>
        <w:rPr>
          <w:rFonts w:ascii="Garamond" w:hAnsi="Garamond"/>
          <w:sz w:val="22"/>
          <w:szCs w:val="22"/>
        </w:rPr>
      </w:pPr>
    </w:p>
    <w:p w14:paraId="31E16C8D" w14:textId="77777777" w:rsidR="00DE28E0" w:rsidRPr="0080241E" w:rsidRDefault="00DE28E0" w:rsidP="00DE28E0">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2011-2012</w:t>
      </w:r>
      <w:r w:rsidRPr="0080241E">
        <w:rPr>
          <w:rFonts w:ascii="Garamond" w:hAnsi="Garamond"/>
          <w:b/>
          <w:bCs/>
          <w:sz w:val="22"/>
          <w:szCs w:val="22"/>
        </w:rPr>
        <w:tab/>
        <w:t xml:space="preserve">International Governance Specialist, Water Supply and Sanitation (WSS) Governance, ADB/DFID, International Governance Specialist, Water Supply and Sanitation (WSS) Governance, ADB/DFID, </w:t>
      </w:r>
      <w:r w:rsidRPr="0080241E">
        <w:rPr>
          <w:rFonts w:ascii="Garamond" w:hAnsi="Garamond"/>
          <w:sz w:val="22"/>
          <w:szCs w:val="22"/>
        </w:rPr>
        <w:t>Kyrgyz Republic</w:t>
      </w:r>
    </w:p>
    <w:p w14:paraId="300E1A5E"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28164405" w14:textId="77777777" w:rsidR="00DE28E0" w:rsidRPr="0080241E" w:rsidRDefault="00DE28E0" w:rsidP="00DE28E0">
      <w:pPr>
        <w:autoSpaceDE w:val="0"/>
        <w:autoSpaceDN w:val="0"/>
        <w:rPr>
          <w:rFonts w:ascii="Garamond" w:hAnsi="Garamond"/>
          <w:sz w:val="22"/>
          <w:szCs w:val="22"/>
        </w:rPr>
      </w:pPr>
    </w:p>
    <w:p w14:paraId="793C2C4F" w14:textId="77777777" w:rsidR="00DE28E0" w:rsidRPr="0080241E" w:rsidRDefault="00DE28E0" w:rsidP="00DE28E0">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2011</w:t>
      </w:r>
      <w:r w:rsidRPr="0080241E">
        <w:rPr>
          <w:rFonts w:ascii="Garamond" w:hAnsi="Garamond"/>
          <w:b/>
          <w:bCs/>
          <w:sz w:val="22"/>
          <w:szCs w:val="22"/>
        </w:rPr>
        <w:tab/>
        <w:t xml:space="preserve">Lead Researcher, Institutional Assessment and Governance Review: Dushanbe Water Supply and Sewerage Agency (DVK), World Bank, </w:t>
      </w:r>
      <w:r w:rsidRPr="0080241E">
        <w:rPr>
          <w:rFonts w:ascii="Garamond" w:hAnsi="Garamond"/>
          <w:sz w:val="22"/>
          <w:szCs w:val="22"/>
        </w:rPr>
        <w:t>Tajikistan</w:t>
      </w:r>
    </w:p>
    <w:p w14:paraId="147CD142" w14:textId="430182FA"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proofErr w:type="spellStart"/>
      <w:r w:rsidRPr="0080241E">
        <w:rPr>
          <w:rFonts w:ascii="Garamond" w:hAnsi="Garamond"/>
          <w:sz w:val="22"/>
          <w:szCs w:val="22"/>
        </w:rPr>
        <w:t>Analyzed</w:t>
      </w:r>
      <w:proofErr w:type="spellEnd"/>
      <w:r w:rsidRPr="0080241E">
        <w:rPr>
          <w:rFonts w:ascii="Garamond" w:hAnsi="Garamond"/>
          <w:sz w:val="22"/>
          <w:szCs w:val="22"/>
        </w:rPr>
        <w:t xml:space="preserve"> the institutional and political </w:t>
      </w:r>
      <w:r w:rsidR="005F374D">
        <w:rPr>
          <w:rFonts w:ascii="Garamond" w:hAnsi="Garamond"/>
          <w:sz w:val="22"/>
          <w:szCs w:val="22"/>
        </w:rPr>
        <w:t xml:space="preserve">economy </w:t>
      </w:r>
      <w:r w:rsidRPr="0080241E">
        <w:rPr>
          <w:rFonts w:ascii="Garamond" w:hAnsi="Garamond"/>
          <w:sz w:val="22"/>
          <w:szCs w:val="22"/>
        </w:rPr>
        <w:t>factors affecting the management, performance, and accountability of DVK</w:t>
      </w:r>
      <w:r>
        <w:rPr>
          <w:rFonts w:ascii="Garamond" w:hAnsi="Garamond"/>
          <w:sz w:val="22"/>
          <w:szCs w:val="22"/>
        </w:rPr>
        <w:t xml:space="preserve"> </w:t>
      </w:r>
      <w:proofErr w:type="gramStart"/>
      <w:r>
        <w:rPr>
          <w:rFonts w:ascii="Garamond" w:hAnsi="Garamond"/>
          <w:sz w:val="22"/>
          <w:szCs w:val="22"/>
        </w:rPr>
        <w:t xml:space="preserve">in order </w:t>
      </w:r>
      <w:r w:rsidRPr="0080241E">
        <w:rPr>
          <w:rFonts w:ascii="Garamond" w:hAnsi="Garamond"/>
          <w:sz w:val="22"/>
          <w:szCs w:val="22"/>
        </w:rPr>
        <w:t>to</w:t>
      </w:r>
      <w:proofErr w:type="gramEnd"/>
      <w:r w:rsidRPr="0080241E">
        <w:rPr>
          <w:rFonts w:ascii="Garamond" w:hAnsi="Garamond"/>
          <w:sz w:val="22"/>
          <w:szCs w:val="22"/>
        </w:rPr>
        <w:t xml:space="preserve"> identify appropriate and implementable entry points under a new World Bank project.</w:t>
      </w:r>
    </w:p>
    <w:p w14:paraId="13747C83" w14:textId="77777777" w:rsidR="00DE28E0" w:rsidRPr="0080241E" w:rsidRDefault="00DE28E0" w:rsidP="00DE28E0">
      <w:pPr>
        <w:autoSpaceDE w:val="0"/>
        <w:autoSpaceDN w:val="0"/>
        <w:rPr>
          <w:rFonts w:ascii="Garamond" w:hAnsi="Garamond"/>
          <w:b/>
          <w:bCs/>
          <w:sz w:val="22"/>
          <w:szCs w:val="22"/>
        </w:rPr>
      </w:pPr>
    </w:p>
    <w:p w14:paraId="76D97585" w14:textId="77777777" w:rsidR="00DE28E0" w:rsidRPr="0080241E" w:rsidRDefault="00DE28E0" w:rsidP="00DE28E0">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 xml:space="preserve">2008-2009 </w:t>
      </w:r>
      <w:r w:rsidRPr="0080241E">
        <w:rPr>
          <w:rFonts w:ascii="Garamond" w:hAnsi="Garamond"/>
          <w:b/>
          <w:bCs/>
          <w:sz w:val="22"/>
          <w:szCs w:val="22"/>
        </w:rPr>
        <w:tab/>
        <w:t xml:space="preserve">Lead Researcher, Management and Informal Water Service Provision in  </w:t>
      </w:r>
    </w:p>
    <w:p w14:paraId="0F7E578C" w14:textId="77777777" w:rsidR="00DE28E0" w:rsidRPr="0080241E" w:rsidRDefault="00DE28E0" w:rsidP="00DE28E0">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 xml:space="preserve">                  </w:t>
      </w:r>
      <w:r w:rsidRPr="0080241E">
        <w:rPr>
          <w:rFonts w:ascii="Garamond" w:hAnsi="Garamond"/>
          <w:b/>
          <w:bCs/>
          <w:sz w:val="22"/>
          <w:szCs w:val="22"/>
        </w:rPr>
        <w:tab/>
        <w:t xml:space="preserve">Dakar case study, World Bank, </w:t>
      </w:r>
      <w:r w:rsidRPr="0080241E">
        <w:rPr>
          <w:rFonts w:ascii="Garamond" w:hAnsi="Garamond"/>
          <w:bCs/>
          <w:sz w:val="22"/>
          <w:szCs w:val="22"/>
        </w:rPr>
        <w:t>Senegal</w:t>
      </w:r>
    </w:p>
    <w:p w14:paraId="7CF13C72"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Coordinated teams and supervised research design for multi-country comparative study of water standpipe usage, pricing and access for infrastructure program.</w:t>
      </w:r>
    </w:p>
    <w:p w14:paraId="4DA8D028" w14:textId="77777777" w:rsidR="00DE28E0" w:rsidRPr="0080241E" w:rsidRDefault="00DE28E0" w:rsidP="00DE28E0">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Researched and drafted case study on Dakar’s informal water supply sector – based on a cluster sample of 40 communes – to assess whether subsidies were being passed on to consumers or standpipe operators were engaging in rent-seeking.</w:t>
      </w:r>
    </w:p>
    <w:p w14:paraId="60467A5A" w14:textId="77777777" w:rsidR="00DE28E0" w:rsidRPr="0080241E" w:rsidRDefault="00DE28E0" w:rsidP="00DE28E0">
      <w:pPr>
        <w:ind w:left="360"/>
        <w:contextualSpacing/>
        <w:rPr>
          <w:rFonts w:ascii="Garamond" w:hAnsi="Garamond"/>
          <w:sz w:val="22"/>
          <w:szCs w:val="22"/>
        </w:rPr>
      </w:pPr>
    </w:p>
    <w:p w14:paraId="0AD0B726" w14:textId="77777777" w:rsidR="00DE28E0" w:rsidRPr="0080241E" w:rsidRDefault="00DE28E0" w:rsidP="00DE28E0">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2007-2009</w:t>
      </w:r>
      <w:r w:rsidRPr="0080241E">
        <w:rPr>
          <w:rFonts w:ascii="Garamond" w:hAnsi="Garamond"/>
          <w:b/>
          <w:bCs/>
          <w:sz w:val="22"/>
          <w:szCs w:val="22"/>
        </w:rPr>
        <w:tab/>
        <w:t xml:space="preserve">Lead PSIA Coordinator, Energy and Water Reform (PSIA), World Bank, </w:t>
      </w:r>
      <w:r w:rsidRPr="0080241E">
        <w:rPr>
          <w:rFonts w:ascii="Garamond" w:hAnsi="Garamond"/>
          <w:sz w:val="22"/>
          <w:szCs w:val="22"/>
        </w:rPr>
        <w:t>Lebanon</w:t>
      </w:r>
    </w:p>
    <w:p w14:paraId="040EE83A" w14:textId="77777777"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conceptual framework and survey instruments for study on water and electricity sector reforms and their impacts on the poor.</w:t>
      </w:r>
    </w:p>
    <w:p w14:paraId="4AEFAE1F" w14:textId="77777777"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Created simulation model for distributional impacts of tariff changes.</w:t>
      </w:r>
    </w:p>
    <w:p w14:paraId="67F7A5D0" w14:textId="77777777" w:rsidR="00DE28E0" w:rsidRPr="002252E6"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Evaluated consequences of reform scenarios.</w:t>
      </w:r>
    </w:p>
    <w:p w14:paraId="22A11280" w14:textId="77777777" w:rsidR="00DE28E0" w:rsidRPr="0080241E" w:rsidRDefault="00DE28E0" w:rsidP="00DE28E0">
      <w:pPr>
        <w:autoSpaceDE w:val="0"/>
        <w:autoSpaceDN w:val="0"/>
        <w:ind w:left="360"/>
        <w:contextualSpacing/>
        <w:rPr>
          <w:rFonts w:ascii="Garamond" w:hAnsi="Garamond"/>
          <w:b/>
          <w:bCs/>
          <w:sz w:val="22"/>
          <w:szCs w:val="22"/>
        </w:rPr>
      </w:pPr>
    </w:p>
    <w:p w14:paraId="184F8E98" w14:textId="77777777" w:rsidR="00DE28E0" w:rsidRPr="0080241E" w:rsidRDefault="00DE28E0" w:rsidP="00DE28E0">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2006-2007</w:t>
      </w:r>
      <w:r w:rsidRPr="0080241E">
        <w:rPr>
          <w:rFonts w:ascii="Garamond" w:hAnsi="Garamond"/>
          <w:b/>
          <w:bCs/>
          <w:sz w:val="22"/>
          <w:szCs w:val="22"/>
        </w:rPr>
        <w:tab/>
        <w:t xml:space="preserve">Social Development Specialist, Private Sector Participation in Water Distribution (PSIA), UNDP, </w:t>
      </w:r>
      <w:r w:rsidRPr="0080241E">
        <w:rPr>
          <w:rFonts w:ascii="Garamond" w:hAnsi="Garamond"/>
          <w:sz w:val="22"/>
          <w:szCs w:val="22"/>
        </w:rPr>
        <w:t>Malawi</w:t>
      </w:r>
    </w:p>
    <w:p w14:paraId="3F1E2BBE" w14:textId="77777777" w:rsidR="00DE28E0" w:rsidRPr="0080241E"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Co-authored study of distributional impacts of water sector reform in low-income areas.</w:t>
      </w:r>
    </w:p>
    <w:p w14:paraId="0380FFA7" w14:textId="4E675580" w:rsidR="00DE28E0" w:rsidRPr="0080241E" w:rsidRDefault="005F374D" w:rsidP="00DE28E0">
      <w:pPr>
        <w:numPr>
          <w:ilvl w:val="0"/>
          <w:numId w:val="35"/>
        </w:numPr>
        <w:autoSpaceDE w:val="0"/>
        <w:autoSpaceDN w:val="0"/>
        <w:ind w:left="360" w:hanging="180"/>
        <w:contextualSpacing/>
        <w:rPr>
          <w:rFonts w:ascii="Garamond" w:hAnsi="Garamond"/>
          <w:b/>
          <w:bCs/>
          <w:sz w:val="22"/>
          <w:szCs w:val="22"/>
        </w:rPr>
      </w:pPr>
      <w:r>
        <w:rPr>
          <w:rFonts w:ascii="Garamond" w:hAnsi="Garamond"/>
          <w:sz w:val="22"/>
          <w:szCs w:val="22"/>
        </w:rPr>
        <w:t>Conducted</w:t>
      </w:r>
      <w:r w:rsidR="00DE28E0" w:rsidRPr="0080241E">
        <w:rPr>
          <w:rFonts w:ascii="Garamond" w:hAnsi="Garamond"/>
          <w:sz w:val="22"/>
          <w:szCs w:val="22"/>
        </w:rPr>
        <w:t xml:space="preserve"> impact </w:t>
      </w:r>
      <w:r>
        <w:rPr>
          <w:rFonts w:ascii="Garamond" w:hAnsi="Garamond"/>
          <w:sz w:val="22"/>
          <w:szCs w:val="22"/>
        </w:rPr>
        <w:t>assessment</w:t>
      </w:r>
      <w:r w:rsidR="00DE28E0" w:rsidRPr="0080241E">
        <w:rPr>
          <w:rFonts w:ascii="Garamond" w:hAnsi="Garamond"/>
          <w:sz w:val="22"/>
          <w:szCs w:val="22"/>
        </w:rPr>
        <w:t>.</w:t>
      </w:r>
    </w:p>
    <w:p w14:paraId="06DC652A" w14:textId="77777777" w:rsidR="00DE28E0" w:rsidRPr="00620037"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Deepened policy dialogue and influenced reform decisions.</w:t>
      </w:r>
    </w:p>
    <w:p w14:paraId="5021B846" w14:textId="77777777" w:rsidR="00DE28E0" w:rsidRPr="0080241E" w:rsidRDefault="00DE28E0" w:rsidP="00DE28E0">
      <w:pPr>
        <w:autoSpaceDE w:val="0"/>
        <w:autoSpaceDN w:val="0"/>
        <w:ind w:left="360"/>
        <w:contextualSpacing/>
        <w:rPr>
          <w:rFonts w:ascii="Garamond" w:hAnsi="Garamond"/>
          <w:b/>
          <w:bCs/>
          <w:sz w:val="22"/>
          <w:szCs w:val="22"/>
        </w:rPr>
      </w:pPr>
    </w:p>
    <w:p w14:paraId="38A7423A" w14:textId="77777777" w:rsidR="00DE28E0" w:rsidRPr="0080241E" w:rsidRDefault="00DE28E0" w:rsidP="00DE28E0">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2004</w:t>
      </w:r>
      <w:r w:rsidRPr="0080241E">
        <w:rPr>
          <w:rFonts w:ascii="Garamond" w:hAnsi="Garamond"/>
          <w:b/>
          <w:bCs/>
          <w:sz w:val="22"/>
          <w:szCs w:val="22"/>
        </w:rPr>
        <w:tab/>
        <w:t xml:space="preserve">Socio-Economic Development Analyst, Divestiture of Electricity/Water-Sanitation Services of State Mining Company </w:t>
      </w:r>
      <w:proofErr w:type="spellStart"/>
      <w:r w:rsidRPr="0080241E">
        <w:rPr>
          <w:rFonts w:ascii="Garamond" w:hAnsi="Garamond"/>
          <w:b/>
          <w:bCs/>
          <w:sz w:val="22"/>
          <w:szCs w:val="22"/>
        </w:rPr>
        <w:t>Zouerate</w:t>
      </w:r>
      <w:proofErr w:type="spellEnd"/>
      <w:r w:rsidRPr="0080241E">
        <w:rPr>
          <w:rFonts w:ascii="Garamond" w:hAnsi="Garamond"/>
          <w:b/>
          <w:bCs/>
          <w:sz w:val="22"/>
          <w:szCs w:val="22"/>
        </w:rPr>
        <w:t xml:space="preserve"> (PSIA), World Bank, </w:t>
      </w:r>
      <w:r w:rsidRPr="0080241E">
        <w:rPr>
          <w:rFonts w:ascii="Garamond" w:hAnsi="Garamond"/>
          <w:sz w:val="22"/>
          <w:szCs w:val="22"/>
        </w:rPr>
        <w:t>Mauritania</w:t>
      </w:r>
    </w:p>
    <w:p w14:paraId="446D1B21" w14:textId="3C0FF755" w:rsidR="00DE28E0" w:rsidRPr="00DE28E0" w:rsidRDefault="00DE28E0" w:rsidP="00DE28E0">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one-week initiation mission to assess local consultant firms, meet with stakeholders, gather existing data and information, and prepare preliminary analysis for study of social impacts of mining reform.</w:t>
      </w:r>
    </w:p>
    <w:p w14:paraId="636C03B6" w14:textId="77777777" w:rsidR="00213A64" w:rsidRDefault="00213A64" w:rsidP="00C63234">
      <w:pPr>
        <w:autoSpaceDE w:val="0"/>
        <w:autoSpaceDN w:val="0"/>
        <w:ind w:left="1800" w:hanging="1800"/>
        <w:contextualSpacing/>
        <w:rPr>
          <w:rFonts w:ascii="Garamond" w:hAnsi="Garamond"/>
          <w:b/>
          <w:bCs/>
          <w:sz w:val="22"/>
          <w:szCs w:val="22"/>
        </w:rPr>
      </w:pPr>
    </w:p>
    <w:p w14:paraId="76C2E229" w14:textId="77777777" w:rsidR="00710112" w:rsidRDefault="00710112" w:rsidP="00213A64">
      <w:pPr>
        <w:jc w:val="left"/>
        <w:rPr>
          <w:rFonts w:ascii="Garamond" w:hAnsi="Garamond"/>
          <w:b/>
        </w:rPr>
      </w:pPr>
    </w:p>
    <w:p w14:paraId="0CE9B16C" w14:textId="38538284" w:rsidR="00213A64" w:rsidRPr="00F42CFF" w:rsidRDefault="00213A64" w:rsidP="00213A64">
      <w:pPr>
        <w:jc w:val="left"/>
        <w:rPr>
          <w:rFonts w:ascii="Garamond" w:hAnsi="Garamond"/>
          <w:i/>
          <w:sz w:val="22"/>
          <w:szCs w:val="22"/>
        </w:rPr>
      </w:pPr>
      <w:r w:rsidRPr="000C7258">
        <w:rPr>
          <w:rFonts w:ascii="Garamond" w:hAnsi="Garamond"/>
          <w:b/>
        </w:rPr>
        <w:t xml:space="preserve">SELECTED EVALUATION </w:t>
      </w:r>
      <w:r>
        <w:rPr>
          <w:rFonts w:ascii="Garamond" w:hAnsi="Garamond"/>
          <w:b/>
        </w:rPr>
        <w:t>AND RESEARCH E</w:t>
      </w:r>
      <w:r w:rsidRPr="000C7258">
        <w:rPr>
          <w:rFonts w:ascii="Garamond" w:hAnsi="Garamond"/>
          <w:b/>
        </w:rPr>
        <w:t>XPERIENCE</w:t>
      </w:r>
    </w:p>
    <w:p w14:paraId="03A0A1E6" w14:textId="77777777" w:rsidR="00213A64" w:rsidRPr="0080241E" w:rsidRDefault="00213A64" w:rsidP="00C63234">
      <w:pPr>
        <w:autoSpaceDE w:val="0"/>
        <w:autoSpaceDN w:val="0"/>
        <w:ind w:left="1800" w:hanging="1800"/>
        <w:contextualSpacing/>
        <w:rPr>
          <w:rFonts w:ascii="Garamond" w:hAnsi="Garamond"/>
          <w:b/>
          <w:bCs/>
          <w:sz w:val="22"/>
          <w:szCs w:val="22"/>
        </w:rPr>
      </w:pPr>
    </w:p>
    <w:p w14:paraId="39A5A817" w14:textId="77777777" w:rsidR="00B947CC" w:rsidRPr="00DC14A4" w:rsidRDefault="00B947CC" w:rsidP="00B947CC">
      <w:pPr>
        <w:autoSpaceDE w:val="0"/>
        <w:autoSpaceDN w:val="0"/>
        <w:ind w:left="1800" w:hanging="1800"/>
        <w:contextualSpacing/>
        <w:rPr>
          <w:rFonts w:ascii="Garamond" w:hAnsi="Garamond"/>
          <w:sz w:val="22"/>
          <w:szCs w:val="22"/>
        </w:rPr>
      </w:pPr>
      <w:r w:rsidRPr="00DC14A4">
        <w:rPr>
          <w:rFonts w:ascii="Garamond" w:hAnsi="Garamond"/>
          <w:b/>
          <w:bCs/>
          <w:sz w:val="22"/>
          <w:szCs w:val="22"/>
        </w:rPr>
        <w:t>2023-2024</w:t>
      </w:r>
      <w:r w:rsidRPr="00DC14A4">
        <w:rPr>
          <w:rFonts w:ascii="Garamond" w:hAnsi="Garamond"/>
          <w:b/>
          <w:sz w:val="22"/>
          <w:szCs w:val="22"/>
        </w:rPr>
        <w:tab/>
        <w:t>Team Leader - Evaluation of Agriculture Development Activity</w:t>
      </w:r>
      <w:r w:rsidRPr="00DC14A4">
        <w:rPr>
          <w:rFonts w:ascii="Garamond" w:hAnsi="Garamond"/>
          <w:b/>
          <w:bCs/>
          <w:sz w:val="22"/>
          <w:szCs w:val="22"/>
        </w:rPr>
        <w:t>,</w:t>
      </w:r>
      <w:r w:rsidRPr="00DC14A4">
        <w:rPr>
          <w:rFonts w:ascii="Garamond" w:hAnsi="Garamond"/>
          <w:sz w:val="22"/>
          <w:szCs w:val="22"/>
        </w:rPr>
        <w:t xml:space="preserve"> </w:t>
      </w:r>
      <w:r w:rsidRPr="00DC14A4">
        <w:rPr>
          <w:rFonts w:ascii="Garamond" w:hAnsi="Garamond"/>
          <w:b/>
          <w:sz w:val="22"/>
          <w:szCs w:val="22"/>
        </w:rPr>
        <w:t xml:space="preserve">World Bank, </w:t>
      </w:r>
      <w:r w:rsidRPr="00DC14A4">
        <w:rPr>
          <w:rFonts w:ascii="Garamond" w:hAnsi="Garamond"/>
          <w:sz w:val="22"/>
          <w:szCs w:val="22"/>
        </w:rPr>
        <w:t>Uzbekistan</w:t>
      </w:r>
    </w:p>
    <w:p w14:paraId="232E3AA5" w14:textId="77777777" w:rsidR="00B947CC" w:rsidRPr="00DC14A4" w:rsidRDefault="00B947CC" w:rsidP="00B947CC">
      <w:pPr>
        <w:pStyle w:val="ListParagraph"/>
        <w:numPr>
          <w:ilvl w:val="0"/>
          <w:numId w:val="39"/>
        </w:numPr>
        <w:autoSpaceDE w:val="0"/>
        <w:autoSpaceDN w:val="0"/>
        <w:ind w:hanging="270"/>
        <w:rPr>
          <w:rFonts w:ascii="Garamond" w:hAnsi="Garamond"/>
          <w:sz w:val="22"/>
          <w:szCs w:val="22"/>
        </w:rPr>
      </w:pPr>
      <w:r w:rsidRPr="00DC14A4">
        <w:rPr>
          <w:rFonts w:ascii="Garamond" w:hAnsi="Garamond"/>
          <w:sz w:val="22"/>
          <w:szCs w:val="22"/>
        </w:rPr>
        <w:lastRenderedPageBreak/>
        <w:t>Led 4-person team evaluating USD18.9 M agriculture project, including matching grants. Developed qualitative data collection tools, led fieldwork, and drafted report. Findings and recommendations used by USAID to develop new programming.</w:t>
      </w:r>
    </w:p>
    <w:p w14:paraId="3F8C9FF0" w14:textId="77777777" w:rsidR="00B947CC" w:rsidRPr="00DC14A4" w:rsidRDefault="00B947CC" w:rsidP="00B947CC">
      <w:pPr>
        <w:autoSpaceDE w:val="0"/>
        <w:autoSpaceDN w:val="0"/>
        <w:contextualSpacing/>
        <w:rPr>
          <w:rFonts w:ascii="Garamond" w:hAnsi="Garamond"/>
          <w:sz w:val="22"/>
          <w:szCs w:val="22"/>
        </w:rPr>
      </w:pPr>
    </w:p>
    <w:p w14:paraId="10E0856B" w14:textId="77777777" w:rsidR="00B947CC" w:rsidRPr="00DC14A4" w:rsidRDefault="00B947CC" w:rsidP="00B947CC">
      <w:pPr>
        <w:autoSpaceDE w:val="0"/>
        <w:autoSpaceDN w:val="0"/>
        <w:ind w:left="1800" w:hanging="1800"/>
        <w:contextualSpacing/>
        <w:rPr>
          <w:rFonts w:ascii="Garamond" w:hAnsi="Garamond"/>
          <w:sz w:val="22"/>
          <w:szCs w:val="22"/>
        </w:rPr>
      </w:pPr>
      <w:r w:rsidRPr="00DC14A4">
        <w:rPr>
          <w:rFonts w:ascii="Garamond" w:hAnsi="Garamond"/>
          <w:b/>
          <w:bCs/>
          <w:sz w:val="22"/>
          <w:szCs w:val="22"/>
        </w:rPr>
        <w:t>2023-2024</w:t>
      </w:r>
      <w:r w:rsidRPr="00DC14A4">
        <w:rPr>
          <w:rFonts w:ascii="Garamond" w:hAnsi="Garamond"/>
          <w:b/>
          <w:sz w:val="22"/>
          <w:szCs w:val="22"/>
        </w:rPr>
        <w:tab/>
        <w:t>Senior Consultant - Agriculture Public Expenditure Review</w:t>
      </w:r>
      <w:r w:rsidRPr="00DC14A4">
        <w:rPr>
          <w:rFonts w:ascii="Garamond" w:hAnsi="Garamond"/>
          <w:b/>
          <w:bCs/>
          <w:sz w:val="22"/>
          <w:szCs w:val="22"/>
        </w:rPr>
        <w:t>,</w:t>
      </w:r>
      <w:r w:rsidRPr="00DC14A4">
        <w:rPr>
          <w:rFonts w:ascii="Garamond" w:hAnsi="Garamond"/>
          <w:sz w:val="22"/>
          <w:szCs w:val="22"/>
        </w:rPr>
        <w:t xml:space="preserve"> </w:t>
      </w:r>
      <w:r w:rsidRPr="00DC14A4">
        <w:rPr>
          <w:rFonts w:ascii="Garamond" w:hAnsi="Garamond"/>
          <w:b/>
          <w:sz w:val="22"/>
          <w:szCs w:val="22"/>
        </w:rPr>
        <w:t xml:space="preserve">World Bank, </w:t>
      </w:r>
      <w:r w:rsidRPr="00DC14A4">
        <w:rPr>
          <w:rFonts w:ascii="Garamond" w:hAnsi="Garamond"/>
          <w:sz w:val="22"/>
          <w:szCs w:val="22"/>
        </w:rPr>
        <w:t>Kazakhstan</w:t>
      </w:r>
    </w:p>
    <w:p w14:paraId="106B1B70" w14:textId="77777777" w:rsidR="00B947CC" w:rsidRPr="00DC14A4" w:rsidRDefault="00B947CC" w:rsidP="00B947CC">
      <w:pPr>
        <w:numPr>
          <w:ilvl w:val="0"/>
          <w:numId w:val="36"/>
        </w:numPr>
        <w:autoSpaceDE w:val="0"/>
        <w:autoSpaceDN w:val="0"/>
        <w:ind w:left="360" w:hanging="180"/>
        <w:contextualSpacing/>
        <w:rPr>
          <w:rFonts w:ascii="Garamond" w:hAnsi="Garamond"/>
          <w:sz w:val="22"/>
          <w:szCs w:val="22"/>
        </w:rPr>
      </w:pPr>
      <w:proofErr w:type="spellStart"/>
      <w:r w:rsidRPr="00DC14A4">
        <w:rPr>
          <w:rFonts w:ascii="Garamond" w:hAnsi="Garamond"/>
          <w:sz w:val="22"/>
          <w:szCs w:val="22"/>
        </w:rPr>
        <w:t>Analyzed</w:t>
      </w:r>
      <w:proofErr w:type="spellEnd"/>
      <w:r w:rsidRPr="00DC14A4">
        <w:rPr>
          <w:rFonts w:ascii="Garamond" w:hAnsi="Garamond"/>
          <w:sz w:val="22"/>
          <w:szCs w:val="22"/>
        </w:rPr>
        <w:t xml:space="preserve"> beef and wheat value chains as part of agriculture support repurposing assessment. </w:t>
      </w:r>
    </w:p>
    <w:p w14:paraId="780848B0" w14:textId="77777777" w:rsidR="00B947CC" w:rsidRPr="00DC14A4" w:rsidRDefault="00B947CC" w:rsidP="00B947CC">
      <w:pPr>
        <w:numPr>
          <w:ilvl w:val="0"/>
          <w:numId w:val="36"/>
        </w:numPr>
        <w:autoSpaceDE w:val="0"/>
        <w:autoSpaceDN w:val="0"/>
        <w:ind w:left="360" w:hanging="180"/>
        <w:contextualSpacing/>
        <w:rPr>
          <w:rFonts w:ascii="Garamond" w:hAnsi="Garamond"/>
          <w:sz w:val="22"/>
          <w:szCs w:val="22"/>
        </w:rPr>
      </w:pPr>
      <w:r w:rsidRPr="00DC14A4">
        <w:rPr>
          <w:rFonts w:ascii="Garamond" w:hAnsi="Garamond"/>
          <w:sz w:val="22"/>
          <w:szCs w:val="22"/>
        </w:rPr>
        <w:t xml:space="preserve">Developed survey of producers on theme of support, prices, and costs. Incorporated factors including budget support, price incentives, and climate indicators to assess relative contribution to yields, </w:t>
      </w:r>
      <w:proofErr w:type="gramStart"/>
      <w:r w:rsidRPr="00DC14A4">
        <w:rPr>
          <w:rFonts w:ascii="Garamond" w:hAnsi="Garamond"/>
          <w:sz w:val="22"/>
          <w:szCs w:val="22"/>
        </w:rPr>
        <w:t>in light of</w:t>
      </w:r>
      <w:proofErr w:type="gramEnd"/>
      <w:r w:rsidRPr="00DC14A4">
        <w:rPr>
          <w:rFonts w:ascii="Garamond" w:hAnsi="Garamond"/>
          <w:sz w:val="22"/>
          <w:szCs w:val="22"/>
        </w:rPr>
        <w:t xml:space="preserve"> government objective to increase them by 2030.</w:t>
      </w:r>
    </w:p>
    <w:p w14:paraId="70D98032" w14:textId="77777777" w:rsidR="00B947CC" w:rsidRPr="00E2689A" w:rsidRDefault="00B947CC" w:rsidP="00B947CC">
      <w:pPr>
        <w:autoSpaceDE w:val="0"/>
        <w:autoSpaceDN w:val="0"/>
        <w:ind w:left="360"/>
        <w:contextualSpacing/>
        <w:rPr>
          <w:rFonts w:ascii="Garamond" w:hAnsi="Garamond"/>
        </w:rPr>
      </w:pPr>
    </w:p>
    <w:p w14:paraId="6317EC88" w14:textId="2E90F270" w:rsidR="00B947CC" w:rsidRDefault="00B947CC" w:rsidP="003635D0">
      <w:pPr>
        <w:pStyle w:val="NoSpacing"/>
        <w:ind w:left="1440" w:hanging="1440"/>
        <w:rPr>
          <w:rFonts w:ascii="Garamond" w:hAnsi="Garamond"/>
          <w:b/>
          <w:bCs/>
          <w:sz w:val="22"/>
          <w:szCs w:val="22"/>
          <w:lang w:val="en-US"/>
        </w:rPr>
      </w:pPr>
      <w:r>
        <w:rPr>
          <w:rFonts w:ascii="Garamond" w:hAnsi="Garamond"/>
          <w:b/>
          <w:bCs/>
          <w:sz w:val="22"/>
          <w:szCs w:val="22"/>
          <w:lang w:val="en-US"/>
        </w:rPr>
        <w:t xml:space="preserve">2019 – 2021 </w:t>
      </w:r>
      <w:r>
        <w:rPr>
          <w:rFonts w:ascii="Garamond" w:hAnsi="Garamond"/>
          <w:b/>
          <w:bCs/>
          <w:sz w:val="22"/>
          <w:szCs w:val="22"/>
          <w:lang w:val="en-US"/>
        </w:rPr>
        <w:tab/>
        <w:t>Sustainable Livestock Development Program, Economic Analysis, (World Bank)</w:t>
      </w:r>
      <w:r w:rsidR="00300547">
        <w:rPr>
          <w:rFonts w:ascii="Garamond" w:hAnsi="Garamond"/>
          <w:b/>
          <w:bCs/>
          <w:sz w:val="22"/>
          <w:szCs w:val="22"/>
          <w:lang w:val="en-US"/>
        </w:rPr>
        <w:t>,</w:t>
      </w:r>
      <w:r>
        <w:rPr>
          <w:rFonts w:ascii="Garamond" w:hAnsi="Garamond"/>
          <w:b/>
          <w:bCs/>
          <w:sz w:val="22"/>
          <w:szCs w:val="22"/>
          <w:lang w:val="en-US"/>
        </w:rPr>
        <w:t xml:space="preserve"> </w:t>
      </w:r>
      <w:r w:rsidRPr="00E106C8">
        <w:rPr>
          <w:rFonts w:ascii="Garamond" w:hAnsi="Garamond"/>
          <w:sz w:val="22"/>
          <w:szCs w:val="22"/>
          <w:lang w:val="en-US"/>
        </w:rPr>
        <w:t>Kazakhstan.</w:t>
      </w:r>
    </w:p>
    <w:p w14:paraId="27DA0CAD" w14:textId="77777777" w:rsidR="00B947CC" w:rsidRPr="00AF7489" w:rsidRDefault="00B947CC" w:rsidP="00B947CC">
      <w:pPr>
        <w:pStyle w:val="NoSpacing"/>
        <w:numPr>
          <w:ilvl w:val="0"/>
          <w:numId w:val="38"/>
        </w:numPr>
        <w:ind w:left="540" w:hanging="270"/>
        <w:rPr>
          <w:rFonts w:ascii="Garamond" w:hAnsi="Garamond"/>
          <w:sz w:val="22"/>
          <w:szCs w:val="22"/>
          <w:lang w:val="en-US"/>
        </w:rPr>
      </w:pPr>
      <w:r>
        <w:rPr>
          <w:rFonts w:ascii="Garamond" w:hAnsi="Garamond"/>
          <w:sz w:val="22"/>
          <w:szCs w:val="22"/>
          <w:lang w:val="en-US"/>
        </w:rPr>
        <w:t>Conducted economic research and de</w:t>
      </w:r>
      <w:r w:rsidRPr="008C75E1">
        <w:rPr>
          <w:rFonts w:ascii="Garamond" w:hAnsi="Garamond"/>
          <w:sz w:val="22"/>
          <w:szCs w:val="22"/>
          <w:lang w:val="en-US"/>
        </w:rPr>
        <w:t xml:space="preserve">veloped </w:t>
      </w:r>
      <w:r>
        <w:rPr>
          <w:rFonts w:ascii="Garamond" w:hAnsi="Garamond"/>
          <w:sz w:val="22"/>
          <w:szCs w:val="22"/>
          <w:lang w:val="en-US"/>
        </w:rPr>
        <w:t xml:space="preserve">economic cost-benefit analysis for US$500 million World Bank project preparation for a Program for Results (PforR) loan to </w:t>
      </w:r>
      <w:r w:rsidRPr="00AF7489">
        <w:rPr>
          <w:rFonts w:ascii="Garamond" w:hAnsi="Garamond"/>
          <w:sz w:val="22"/>
          <w:szCs w:val="22"/>
          <w:lang w:val="en-US"/>
        </w:rPr>
        <w:t>support the development of an environmentally</w:t>
      </w:r>
      <w:r>
        <w:rPr>
          <w:rFonts w:ascii="Garamond" w:hAnsi="Garamond"/>
          <w:sz w:val="22"/>
          <w:szCs w:val="22"/>
          <w:lang w:val="en-US"/>
        </w:rPr>
        <w:t xml:space="preserve"> </w:t>
      </w:r>
      <w:r w:rsidRPr="00AF7489">
        <w:rPr>
          <w:rFonts w:ascii="Garamond" w:hAnsi="Garamond"/>
          <w:sz w:val="22"/>
          <w:szCs w:val="22"/>
          <w:lang w:val="en-US"/>
        </w:rPr>
        <w:t>sustainable, inclusive, and competitive beef production in Kazakhstan.</w:t>
      </w:r>
    </w:p>
    <w:p w14:paraId="1E87E791" w14:textId="0FC6E4A0" w:rsidR="00B947CC" w:rsidRPr="003635D0" w:rsidRDefault="00B947CC" w:rsidP="003635D0">
      <w:pPr>
        <w:pStyle w:val="NoSpacing"/>
        <w:numPr>
          <w:ilvl w:val="0"/>
          <w:numId w:val="38"/>
        </w:numPr>
        <w:ind w:left="540" w:hanging="270"/>
        <w:rPr>
          <w:rFonts w:ascii="Garamond" w:hAnsi="Garamond"/>
          <w:b/>
          <w:bCs/>
          <w:sz w:val="22"/>
          <w:szCs w:val="22"/>
          <w:lang w:val="en-US"/>
        </w:rPr>
      </w:pPr>
      <w:r>
        <w:rPr>
          <w:rFonts w:ascii="Garamond" w:hAnsi="Garamond"/>
          <w:sz w:val="22"/>
          <w:szCs w:val="22"/>
          <w:lang w:val="en-US"/>
        </w:rPr>
        <w:t xml:space="preserve">Led the development of the operations manual for the project implementation unit (PIU), outlining rules and responsibilities for relevant stakeholders. </w:t>
      </w:r>
    </w:p>
    <w:p w14:paraId="4407D8FA" w14:textId="77777777" w:rsidR="008F2438" w:rsidRDefault="008F2438" w:rsidP="00213A64">
      <w:pPr>
        <w:autoSpaceDE w:val="0"/>
        <w:autoSpaceDN w:val="0"/>
        <w:contextualSpacing/>
        <w:rPr>
          <w:rFonts w:ascii="Garamond" w:hAnsi="Garamond"/>
          <w:b/>
          <w:bCs/>
          <w:sz w:val="22"/>
          <w:szCs w:val="22"/>
        </w:rPr>
      </w:pPr>
    </w:p>
    <w:p w14:paraId="518D0A57" w14:textId="7A55AE2C" w:rsidR="00C140B4" w:rsidRPr="0080241E" w:rsidRDefault="00C140B4" w:rsidP="00C140B4">
      <w:pPr>
        <w:autoSpaceDE w:val="0"/>
        <w:autoSpaceDN w:val="0"/>
        <w:ind w:left="1800" w:hanging="1800"/>
        <w:contextualSpacing/>
        <w:rPr>
          <w:rFonts w:ascii="Garamond" w:hAnsi="Garamond"/>
          <w:sz w:val="22"/>
          <w:szCs w:val="22"/>
        </w:rPr>
      </w:pPr>
      <w:r w:rsidRPr="0080241E">
        <w:rPr>
          <w:rFonts w:ascii="Garamond" w:hAnsi="Garamond"/>
          <w:b/>
          <w:bCs/>
          <w:sz w:val="22"/>
          <w:szCs w:val="22"/>
        </w:rPr>
        <w:t>2019-Present</w:t>
      </w:r>
      <w:r w:rsidRPr="0080241E">
        <w:rPr>
          <w:rFonts w:ascii="Garamond" w:hAnsi="Garamond"/>
          <w:b/>
          <w:sz w:val="22"/>
          <w:szCs w:val="22"/>
        </w:rPr>
        <w:tab/>
        <w:t xml:space="preserve">Senior Analyst II - Evaluation Expert, </w:t>
      </w:r>
      <w:r w:rsidRPr="0080241E">
        <w:rPr>
          <w:rFonts w:ascii="Garamond" w:hAnsi="Garamond"/>
          <w:b/>
          <w:bCs/>
          <w:sz w:val="22"/>
          <w:szCs w:val="22"/>
        </w:rPr>
        <w:t>Philippines Secondary National Roads Development Project (IDG),</w:t>
      </w:r>
      <w:r w:rsidRPr="0080241E">
        <w:rPr>
          <w:rFonts w:ascii="Garamond" w:hAnsi="Garamond"/>
          <w:sz w:val="22"/>
          <w:szCs w:val="22"/>
        </w:rPr>
        <w:t xml:space="preserve"> </w:t>
      </w:r>
      <w:r w:rsidRPr="0080241E">
        <w:rPr>
          <w:rFonts w:ascii="Garamond" w:hAnsi="Garamond"/>
          <w:b/>
          <w:sz w:val="22"/>
          <w:szCs w:val="22"/>
        </w:rPr>
        <w:t xml:space="preserve">MCC, </w:t>
      </w:r>
      <w:r w:rsidRPr="0080241E">
        <w:rPr>
          <w:rFonts w:ascii="Garamond" w:hAnsi="Garamond"/>
          <w:sz w:val="22"/>
          <w:szCs w:val="22"/>
        </w:rPr>
        <w:t>Philippines</w:t>
      </w:r>
    </w:p>
    <w:p w14:paraId="2AD29EEC" w14:textId="77777777" w:rsidR="00C140B4" w:rsidRPr="0080241E" w:rsidRDefault="00C140B4" w:rsidP="00C140B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Responsible for road usage patterns research area, including designing and implementing evaluation methodologies for origin-destination survey and other evaluation elements</w:t>
      </w:r>
    </w:p>
    <w:p w14:paraId="6D278C1D" w14:textId="77777777" w:rsidR="00C140B4" w:rsidRPr="0080241E" w:rsidRDefault="00C140B4" w:rsidP="00C140B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Developed and refined research questions and methodologies; and co-wrote Evaluability Assessment Report and Evaluation Design Report. </w:t>
      </w:r>
    </w:p>
    <w:p w14:paraId="14C29E29" w14:textId="77777777" w:rsidR="00C140B4" w:rsidRDefault="00C140B4" w:rsidP="00C140B4">
      <w:pPr>
        <w:autoSpaceDE w:val="0"/>
        <w:autoSpaceDN w:val="0"/>
        <w:ind w:left="1800" w:hanging="1800"/>
        <w:contextualSpacing/>
        <w:rPr>
          <w:rFonts w:ascii="Garamond" w:hAnsi="Garamond"/>
          <w:b/>
          <w:bCs/>
          <w:sz w:val="22"/>
          <w:szCs w:val="22"/>
        </w:rPr>
      </w:pPr>
    </w:p>
    <w:p w14:paraId="51001500" w14:textId="3BAA7120" w:rsidR="00C140B4" w:rsidRPr="0080241E" w:rsidRDefault="00C140B4" w:rsidP="00C140B4">
      <w:pPr>
        <w:autoSpaceDE w:val="0"/>
        <w:autoSpaceDN w:val="0"/>
        <w:ind w:left="1800" w:hanging="1800"/>
        <w:contextualSpacing/>
        <w:rPr>
          <w:rFonts w:ascii="Garamond" w:hAnsi="Garamond"/>
          <w:sz w:val="22"/>
          <w:szCs w:val="22"/>
        </w:rPr>
      </w:pPr>
      <w:r w:rsidRPr="0080241E">
        <w:rPr>
          <w:rFonts w:ascii="Garamond" w:hAnsi="Garamond"/>
          <w:b/>
          <w:bCs/>
          <w:sz w:val="22"/>
          <w:szCs w:val="22"/>
        </w:rPr>
        <w:t>2019-Present</w:t>
      </w:r>
      <w:r w:rsidRPr="0080241E">
        <w:rPr>
          <w:rFonts w:ascii="Garamond" w:hAnsi="Garamond"/>
          <w:b/>
          <w:sz w:val="22"/>
          <w:szCs w:val="22"/>
        </w:rPr>
        <w:tab/>
        <w:t>Specialist, Kosovo Reliable Energy Landscape Project (RELP) Evaluation, MCC (Threshold)</w:t>
      </w:r>
      <w:r w:rsidRPr="0080241E">
        <w:rPr>
          <w:rFonts w:ascii="Garamond" w:hAnsi="Garamond"/>
          <w:bCs/>
          <w:sz w:val="22"/>
          <w:szCs w:val="22"/>
        </w:rPr>
        <w:t xml:space="preserve">, Kosovo </w:t>
      </w:r>
      <w:r w:rsidRPr="0080241E">
        <w:rPr>
          <w:rFonts w:ascii="Garamond" w:hAnsi="Garamond"/>
          <w:sz w:val="22"/>
          <w:szCs w:val="22"/>
        </w:rPr>
        <w:t>(remote)</w:t>
      </w:r>
    </w:p>
    <w:p w14:paraId="0B328CFA" w14:textId="77777777" w:rsidR="00C140B4" w:rsidRPr="0080241E" w:rsidRDefault="00C140B4" w:rsidP="00C140B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Responsible for the development of a rigorous evaluation design, using the appropriate combination of quantitative and qualitative methodologies, to answer the evaluation questions</w:t>
      </w:r>
    </w:p>
    <w:p w14:paraId="2D56FC7B" w14:textId="77777777" w:rsidR="00C140B4" w:rsidRPr="0080241E" w:rsidRDefault="00C140B4" w:rsidP="00C140B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Review team outputs, including design report, survey instruments, etc. </w:t>
      </w:r>
    </w:p>
    <w:p w14:paraId="668DA7A7" w14:textId="77777777" w:rsidR="00C140B4" w:rsidRDefault="00C140B4" w:rsidP="00C63234">
      <w:pPr>
        <w:autoSpaceDE w:val="0"/>
        <w:autoSpaceDN w:val="0"/>
        <w:ind w:left="1800" w:hanging="1800"/>
        <w:contextualSpacing/>
        <w:rPr>
          <w:rFonts w:ascii="Garamond" w:hAnsi="Garamond"/>
          <w:b/>
          <w:bCs/>
          <w:sz w:val="22"/>
          <w:szCs w:val="22"/>
        </w:rPr>
      </w:pPr>
    </w:p>
    <w:p w14:paraId="692B12E6" w14:textId="1D2D1BBB"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2021-</w:t>
      </w:r>
      <w:r w:rsidR="00C140B4">
        <w:rPr>
          <w:rFonts w:ascii="Garamond" w:hAnsi="Garamond"/>
          <w:b/>
          <w:bCs/>
          <w:sz w:val="22"/>
          <w:szCs w:val="22"/>
        </w:rPr>
        <w:t>2023</w:t>
      </w:r>
      <w:r w:rsidRPr="0080241E">
        <w:rPr>
          <w:rFonts w:ascii="Garamond" w:hAnsi="Garamond"/>
          <w:b/>
          <w:sz w:val="22"/>
          <w:szCs w:val="22"/>
        </w:rPr>
        <w:tab/>
        <w:t xml:space="preserve">Consultant – Poverty and Social Impact Analysis, </w:t>
      </w:r>
      <w:bookmarkStart w:id="0" w:name="_Hlk141950304"/>
      <w:r w:rsidRPr="0080241E">
        <w:rPr>
          <w:rFonts w:ascii="Garamond" w:hAnsi="Garamond"/>
          <w:b/>
          <w:sz w:val="22"/>
          <w:szCs w:val="22"/>
        </w:rPr>
        <w:t xml:space="preserve">Development Policy Operations </w:t>
      </w:r>
      <w:bookmarkEnd w:id="0"/>
      <w:r w:rsidRPr="0080241E">
        <w:rPr>
          <w:rFonts w:ascii="Garamond" w:hAnsi="Garamond"/>
          <w:b/>
          <w:sz w:val="22"/>
          <w:szCs w:val="22"/>
        </w:rPr>
        <w:t xml:space="preserve">(World Bank), </w:t>
      </w:r>
      <w:r w:rsidRPr="0080241E">
        <w:rPr>
          <w:rFonts w:ascii="Garamond" w:hAnsi="Garamond"/>
          <w:sz w:val="22"/>
          <w:szCs w:val="22"/>
        </w:rPr>
        <w:t>Sierra Leone</w:t>
      </w:r>
    </w:p>
    <w:p w14:paraId="3480F83E"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Conducted three rounds of analysis of likely poverty and social impacts of three Development Policy Operations (DPOs) as part of project preparation, encompassing the socio-cultural, institutional, and political context.</w:t>
      </w:r>
    </w:p>
    <w:p w14:paraId="52C03192" w14:textId="77777777" w:rsidR="00C63234" w:rsidRPr="0080241E" w:rsidRDefault="00C63234" w:rsidP="00C63234">
      <w:pPr>
        <w:pStyle w:val="ListParagraph"/>
        <w:numPr>
          <w:ilvl w:val="0"/>
          <w:numId w:val="36"/>
        </w:numPr>
        <w:autoSpaceDE w:val="0"/>
        <w:autoSpaceDN w:val="0"/>
        <w:ind w:left="360" w:hanging="180"/>
        <w:rPr>
          <w:rFonts w:ascii="Garamond" w:hAnsi="Garamond"/>
          <w:b/>
          <w:bCs/>
          <w:sz w:val="22"/>
          <w:szCs w:val="22"/>
        </w:rPr>
      </w:pPr>
      <w:r w:rsidRPr="0080241E">
        <w:rPr>
          <w:rFonts w:ascii="Garamond" w:hAnsi="Garamond"/>
          <w:sz w:val="22"/>
          <w:szCs w:val="22"/>
        </w:rPr>
        <w:t>Focus on the social impacts related to implementation of the Mines and Minerals Development Act, the National Land Commission and Customary Land Rights Acts, Education Act, and Decree to digitize government payments.</w:t>
      </w:r>
    </w:p>
    <w:p w14:paraId="323AA015" w14:textId="77777777" w:rsidR="00C63234" w:rsidRPr="0080241E" w:rsidRDefault="00C63234" w:rsidP="00C63234">
      <w:pPr>
        <w:autoSpaceDE w:val="0"/>
        <w:autoSpaceDN w:val="0"/>
        <w:ind w:left="1800" w:hanging="1800"/>
        <w:contextualSpacing/>
        <w:rPr>
          <w:rFonts w:ascii="Garamond" w:hAnsi="Garamond"/>
          <w:b/>
          <w:bCs/>
          <w:sz w:val="22"/>
          <w:szCs w:val="22"/>
        </w:rPr>
      </w:pPr>
    </w:p>
    <w:p w14:paraId="0E1C0AA4" w14:textId="7F4C0471"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2022-</w:t>
      </w:r>
      <w:r w:rsidR="00C140B4">
        <w:rPr>
          <w:rFonts w:ascii="Garamond" w:hAnsi="Garamond"/>
          <w:b/>
          <w:bCs/>
          <w:sz w:val="22"/>
          <w:szCs w:val="22"/>
        </w:rPr>
        <w:t>2023</w:t>
      </w:r>
      <w:r w:rsidRPr="0080241E">
        <w:rPr>
          <w:rFonts w:ascii="Garamond" w:hAnsi="Garamond"/>
          <w:b/>
          <w:sz w:val="22"/>
          <w:szCs w:val="22"/>
        </w:rPr>
        <w:tab/>
        <w:t xml:space="preserve">Team Leader - Evaluation of Technical Assistance Implemented in the Caribbean, U.S. Department of </w:t>
      </w:r>
      <w:proofErr w:type="gramStart"/>
      <w:r w:rsidRPr="0080241E">
        <w:rPr>
          <w:rFonts w:ascii="Garamond" w:hAnsi="Garamond"/>
          <w:b/>
          <w:sz w:val="22"/>
          <w:szCs w:val="22"/>
        </w:rPr>
        <w:t>State;</w:t>
      </w:r>
      <w:proofErr w:type="gramEnd"/>
      <w:r w:rsidRPr="0080241E">
        <w:rPr>
          <w:rFonts w:ascii="Garamond" w:hAnsi="Garamond"/>
          <w:b/>
          <w:sz w:val="22"/>
          <w:szCs w:val="22"/>
        </w:rPr>
        <w:t xml:space="preserve"> Bureau of Energy Resources (ENR), </w:t>
      </w:r>
      <w:r w:rsidRPr="0080241E">
        <w:rPr>
          <w:rFonts w:ascii="Garamond" w:hAnsi="Garamond"/>
          <w:sz w:val="22"/>
          <w:szCs w:val="22"/>
        </w:rPr>
        <w:t>Caribbean</w:t>
      </w:r>
    </w:p>
    <w:p w14:paraId="64D0F437"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Responsible for developing research design and data collection instruments (qualitative and quantitative), leading key informant interviews, and contributing to analysis.</w:t>
      </w:r>
    </w:p>
    <w:p w14:paraId="3F35DC7D" w14:textId="77777777" w:rsidR="00C63234" w:rsidRPr="0080241E" w:rsidRDefault="00C63234" w:rsidP="00C63234">
      <w:pPr>
        <w:pStyle w:val="ListParagraph"/>
        <w:numPr>
          <w:ilvl w:val="0"/>
          <w:numId w:val="36"/>
        </w:numPr>
        <w:autoSpaceDE w:val="0"/>
        <w:autoSpaceDN w:val="0"/>
        <w:ind w:left="360" w:hanging="180"/>
        <w:rPr>
          <w:rFonts w:ascii="Garamond" w:hAnsi="Garamond"/>
          <w:b/>
          <w:bCs/>
          <w:sz w:val="22"/>
          <w:szCs w:val="22"/>
        </w:rPr>
      </w:pPr>
      <w:r w:rsidRPr="0080241E">
        <w:rPr>
          <w:rFonts w:ascii="Garamond" w:hAnsi="Garamond"/>
          <w:sz w:val="22"/>
          <w:szCs w:val="22"/>
        </w:rPr>
        <w:t>Providing oversight of field activities, coordinating evaluation team members and managing progress toward evaluation milestones</w:t>
      </w:r>
    </w:p>
    <w:p w14:paraId="20EF01A1" w14:textId="77777777" w:rsidR="00C63234" w:rsidRPr="0080241E" w:rsidRDefault="00C63234" w:rsidP="00C63234">
      <w:pPr>
        <w:autoSpaceDE w:val="0"/>
        <w:autoSpaceDN w:val="0"/>
        <w:ind w:left="1800" w:hanging="1800"/>
        <w:contextualSpacing/>
        <w:rPr>
          <w:rFonts w:ascii="Garamond" w:hAnsi="Garamond"/>
          <w:b/>
          <w:bCs/>
          <w:sz w:val="22"/>
          <w:szCs w:val="22"/>
        </w:rPr>
      </w:pPr>
    </w:p>
    <w:p w14:paraId="0C1E431A" w14:textId="1A02C2E1"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2019-</w:t>
      </w:r>
      <w:r w:rsidR="00C140B4">
        <w:rPr>
          <w:rFonts w:ascii="Garamond" w:hAnsi="Garamond"/>
          <w:b/>
          <w:bCs/>
          <w:sz w:val="22"/>
          <w:szCs w:val="22"/>
        </w:rPr>
        <w:t>2022</w:t>
      </w:r>
      <w:r w:rsidRPr="0080241E">
        <w:rPr>
          <w:rFonts w:ascii="Garamond" w:hAnsi="Garamond"/>
          <w:b/>
          <w:sz w:val="22"/>
          <w:szCs w:val="22"/>
        </w:rPr>
        <w:tab/>
        <w:t xml:space="preserve">Senior Analyst II - Evaluation Expert, </w:t>
      </w:r>
      <w:r w:rsidRPr="0080241E">
        <w:rPr>
          <w:rFonts w:ascii="Garamond" w:hAnsi="Garamond"/>
          <w:b/>
          <w:bCs/>
          <w:sz w:val="22"/>
          <w:szCs w:val="22"/>
        </w:rPr>
        <w:t>Moldova Road Rehabilitation Project (IDG),</w:t>
      </w:r>
      <w:r w:rsidRPr="0080241E">
        <w:rPr>
          <w:rFonts w:ascii="Garamond" w:hAnsi="Garamond"/>
          <w:sz w:val="22"/>
          <w:szCs w:val="22"/>
        </w:rPr>
        <w:t xml:space="preserve"> </w:t>
      </w:r>
      <w:r w:rsidRPr="0080241E">
        <w:rPr>
          <w:rFonts w:ascii="Garamond" w:hAnsi="Garamond"/>
          <w:b/>
          <w:sz w:val="22"/>
          <w:szCs w:val="22"/>
        </w:rPr>
        <w:t xml:space="preserve">MCC, </w:t>
      </w:r>
      <w:r w:rsidRPr="0080241E">
        <w:rPr>
          <w:rFonts w:ascii="Garamond" w:hAnsi="Garamond"/>
          <w:sz w:val="22"/>
          <w:szCs w:val="22"/>
        </w:rPr>
        <w:t>Moldova</w:t>
      </w:r>
    </w:p>
    <w:p w14:paraId="0000E61C"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Responsible for road usage patterns research area, including designing and implementing evaluation methodologies for origin-destination survey and other evaluation elements</w:t>
      </w:r>
    </w:p>
    <w:p w14:paraId="3D887359"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Developed and refined research questions and methodologies; and co-wrote Evaluability Assessment Report and Evaluation Design Report. </w:t>
      </w:r>
    </w:p>
    <w:p w14:paraId="07B1875F" w14:textId="77777777" w:rsidR="00C63234" w:rsidRPr="0080241E" w:rsidRDefault="00C63234" w:rsidP="00C140B4">
      <w:pPr>
        <w:autoSpaceDE w:val="0"/>
        <w:autoSpaceDN w:val="0"/>
        <w:contextualSpacing/>
        <w:rPr>
          <w:rFonts w:ascii="Garamond" w:hAnsi="Garamond"/>
          <w:b/>
          <w:bCs/>
          <w:sz w:val="22"/>
          <w:szCs w:val="22"/>
        </w:rPr>
      </w:pPr>
    </w:p>
    <w:p w14:paraId="40A2FEBC" w14:textId="77777777"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lastRenderedPageBreak/>
        <w:t>2020-2021</w:t>
      </w:r>
      <w:r w:rsidRPr="0080241E">
        <w:rPr>
          <w:rFonts w:ascii="Garamond" w:hAnsi="Garamond"/>
          <w:b/>
          <w:sz w:val="22"/>
          <w:szCs w:val="22"/>
        </w:rPr>
        <w:tab/>
        <w:t xml:space="preserve">Team Leader, Evaluation Team Lead – Egypt Food Security and Agribusiness Support (FAS), USAID, </w:t>
      </w:r>
      <w:r w:rsidRPr="0080241E">
        <w:rPr>
          <w:rFonts w:ascii="Garamond" w:hAnsi="Garamond"/>
          <w:sz w:val="22"/>
          <w:szCs w:val="22"/>
        </w:rPr>
        <w:t>Egypt (remote)</w:t>
      </w:r>
    </w:p>
    <w:p w14:paraId="1B9AB33F" w14:textId="77777777" w:rsidR="003635D0" w:rsidRDefault="00C63234" w:rsidP="003635D0">
      <w:pPr>
        <w:pStyle w:val="ListParagraph"/>
        <w:numPr>
          <w:ilvl w:val="0"/>
          <w:numId w:val="37"/>
        </w:numPr>
        <w:autoSpaceDE w:val="0"/>
        <w:autoSpaceDN w:val="0"/>
        <w:rPr>
          <w:rFonts w:ascii="Garamond" w:hAnsi="Garamond"/>
          <w:sz w:val="22"/>
          <w:szCs w:val="22"/>
        </w:rPr>
      </w:pPr>
      <w:r w:rsidRPr="0080241E">
        <w:rPr>
          <w:rFonts w:ascii="Garamond" w:hAnsi="Garamond"/>
          <w:sz w:val="22"/>
          <w:szCs w:val="22"/>
        </w:rPr>
        <w:t>Led team of 10 specialists and enumerators in designing independent evaluation, including qualitative and quantitative data collection methods.</w:t>
      </w:r>
    </w:p>
    <w:p w14:paraId="0333C326" w14:textId="64F4BA44" w:rsidR="005E54C1" w:rsidRPr="003635D0" w:rsidRDefault="00C63234" w:rsidP="003635D0">
      <w:pPr>
        <w:pStyle w:val="ListParagraph"/>
        <w:numPr>
          <w:ilvl w:val="0"/>
          <w:numId w:val="37"/>
        </w:numPr>
        <w:autoSpaceDE w:val="0"/>
        <w:autoSpaceDN w:val="0"/>
        <w:rPr>
          <w:rFonts w:ascii="Garamond" w:hAnsi="Garamond"/>
          <w:sz w:val="22"/>
          <w:szCs w:val="22"/>
        </w:rPr>
      </w:pPr>
      <w:r w:rsidRPr="003635D0">
        <w:rPr>
          <w:rFonts w:ascii="Garamond" w:hAnsi="Garamond"/>
          <w:sz w:val="22"/>
          <w:szCs w:val="22"/>
        </w:rPr>
        <w:t>Conducted analysis, developed main findings, led report writing, and presented findings to USAID Egypt Mission.</w:t>
      </w:r>
    </w:p>
    <w:p w14:paraId="55AB30EE" w14:textId="77777777" w:rsidR="002125A6" w:rsidRPr="002125A6" w:rsidRDefault="002125A6" w:rsidP="002125A6">
      <w:pPr>
        <w:pStyle w:val="ListParagraph"/>
        <w:autoSpaceDE w:val="0"/>
        <w:autoSpaceDN w:val="0"/>
        <w:ind w:left="1800"/>
        <w:jc w:val="left"/>
        <w:rPr>
          <w:rFonts w:ascii="Garamond" w:hAnsi="Garamond"/>
          <w:b/>
          <w:bCs/>
          <w:sz w:val="22"/>
          <w:szCs w:val="22"/>
        </w:rPr>
      </w:pPr>
    </w:p>
    <w:p w14:paraId="59E912B2" w14:textId="33CAB94E"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2019-2020</w:t>
      </w:r>
      <w:r w:rsidRPr="0080241E">
        <w:rPr>
          <w:rFonts w:ascii="Garamond" w:hAnsi="Garamond"/>
          <w:b/>
          <w:sz w:val="22"/>
          <w:szCs w:val="22"/>
        </w:rPr>
        <w:tab/>
        <w:t xml:space="preserve">Senior Analyst, Governance and Institutional Reform Expert - MCC </w:t>
      </w:r>
      <w:r w:rsidRPr="0080241E">
        <w:rPr>
          <w:rFonts w:ascii="Garamond" w:hAnsi="Garamond"/>
          <w:b/>
          <w:bCs/>
          <w:sz w:val="22"/>
          <w:szCs w:val="22"/>
        </w:rPr>
        <w:t>Benin II Energy Compact – Policy Reform and Institutional Strengthening (PRIS) Evaluation</w:t>
      </w:r>
      <w:r w:rsidRPr="0080241E">
        <w:rPr>
          <w:rFonts w:ascii="Garamond" w:hAnsi="Garamond"/>
          <w:sz w:val="22"/>
          <w:szCs w:val="22"/>
        </w:rPr>
        <w:t>, Benin</w:t>
      </w:r>
    </w:p>
    <w:p w14:paraId="5D7F2E8C" w14:textId="77777777" w:rsidR="00C63234" w:rsidRPr="0080241E" w:rsidRDefault="00C63234" w:rsidP="00C63234">
      <w:pPr>
        <w:pStyle w:val="ListParagraph"/>
        <w:numPr>
          <w:ilvl w:val="0"/>
          <w:numId w:val="37"/>
        </w:numPr>
        <w:autoSpaceDE w:val="0"/>
        <w:autoSpaceDN w:val="0"/>
        <w:rPr>
          <w:rFonts w:ascii="Garamond" w:hAnsi="Garamond"/>
          <w:sz w:val="22"/>
          <w:szCs w:val="22"/>
        </w:rPr>
      </w:pPr>
      <w:r w:rsidRPr="0080241E">
        <w:rPr>
          <w:rFonts w:ascii="Garamond" w:hAnsi="Garamond"/>
          <w:sz w:val="22"/>
          <w:szCs w:val="22"/>
        </w:rPr>
        <w:t>Responsible for evaluating institutional and political economy dimensions of the Policy Reform and Institutional Strengthening project, as relates to capacity of the utility company, national regulator and other institutions</w:t>
      </w:r>
    </w:p>
    <w:p w14:paraId="7329A2AC" w14:textId="77777777" w:rsidR="00C63234" w:rsidRPr="0080241E" w:rsidRDefault="00C63234" w:rsidP="00C63234">
      <w:pPr>
        <w:pStyle w:val="ListParagraph"/>
        <w:numPr>
          <w:ilvl w:val="0"/>
          <w:numId w:val="37"/>
        </w:numPr>
        <w:autoSpaceDE w:val="0"/>
        <w:autoSpaceDN w:val="0"/>
        <w:rPr>
          <w:rFonts w:ascii="Garamond" w:hAnsi="Garamond"/>
          <w:sz w:val="22"/>
          <w:szCs w:val="22"/>
        </w:rPr>
      </w:pPr>
      <w:r w:rsidRPr="0080241E">
        <w:rPr>
          <w:rFonts w:ascii="Garamond" w:hAnsi="Garamond"/>
          <w:sz w:val="22"/>
          <w:szCs w:val="22"/>
        </w:rPr>
        <w:t xml:space="preserve">Developed political economy analysis framework and questionnaire </w:t>
      </w:r>
      <w:proofErr w:type="gramStart"/>
      <w:r w:rsidRPr="0080241E">
        <w:rPr>
          <w:rFonts w:ascii="Garamond" w:hAnsi="Garamond"/>
          <w:sz w:val="22"/>
          <w:szCs w:val="22"/>
        </w:rPr>
        <w:t>modules, and</w:t>
      </w:r>
      <w:proofErr w:type="gramEnd"/>
      <w:r w:rsidRPr="0080241E">
        <w:rPr>
          <w:rFonts w:ascii="Garamond" w:hAnsi="Garamond"/>
          <w:sz w:val="22"/>
          <w:szCs w:val="22"/>
        </w:rPr>
        <w:t xml:space="preserve"> advised on research design. </w:t>
      </w:r>
    </w:p>
    <w:p w14:paraId="1F529D51" w14:textId="77777777" w:rsidR="00C63234" w:rsidRPr="0080241E" w:rsidRDefault="00C63234" w:rsidP="00C63234">
      <w:pPr>
        <w:autoSpaceDE w:val="0"/>
        <w:autoSpaceDN w:val="0"/>
        <w:ind w:left="1800" w:hanging="1800"/>
        <w:contextualSpacing/>
        <w:rPr>
          <w:rFonts w:ascii="Garamond" w:hAnsi="Garamond"/>
          <w:b/>
          <w:bCs/>
          <w:sz w:val="22"/>
          <w:szCs w:val="22"/>
        </w:rPr>
      </w:pPr>
    </w:p>
    <w:p w14:paraId="3F69F794" w14:textId="77777777" w:rsidR="00C63234" w:rsidRPr="0080241E" w:rsidRDefault="00C63234" w:rsidP="00C63234">
      <w:pPr>
        <w:tabs>
          <w:tab w:val="left" w:pos="-360"/>
        </w:tabs>
        <w:autoSpaceDE w:val="0"/>
        <w:autoSpaceDN w:val="0"/>
        <w:ind w:left="1620" w:hanging="1620"/>
        <w:rPr>
          <w:rFonts w:ascii="Garamond" w:hAnsi="Garamond"/>
          <w:b/>
          <w:bCs/>
          <w:sz w:val="22"/>
          <w:szCs w:val="22"/>
        </w:rPr>
      </w:pPr>
      <w:r w:rsidRPr="0080241E">
        <w:rPr>
          <w:rFonts w:ascii="Garamond" w:hAnsi="Garamond"/>
          <w:b/>
          <w:bCs/>
          <w:sz w:val="22"/>
          <w:szCs w:val="22"/>
        </w:rPr>
        <w:t xml:space="preserve">2016 - 2021     </w:t>
      </w:r>
      <w:r w:rsidRPr="0080241E">
        <w:rPr>
          <w:rFonts w:ascii="Garamond" w:hAnsi="Garamond"/>
          <w:b/>
          <w:bCs/>
          <w:sz w:val="22"/>
          <w:szCs w:val="22"/>
        </w:rPr>
        <w:tab/>
        <w:t xml:space="preserve">Lead Researcher, Evaluation of Eurasia Center for Food Security (ECFS). Reimbursable Advisory Services (RAS), World Bank, </w:t>
      </w:r>
      <w:r w:rsidRPr="0080241E">
        <w:rPr>
          <w:rFonts w:ascii="Garamond" w:hAnsi="Garamond"/>
          <w:sz w:val="22"/>
          <w:szCs w:val="22"/>
        </w:rPr>
        <w:t xml:space="preserve">Russia </w:t>
      </w:r>
    </w:p>
    <w:p w14:paraId="5F4BC9B9"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Conducted analysis and drafted three bi-annual evaluations, including lessons learned and opportunities for ECFS (based at Moscow State University) on its path to becoming an internationally recognized center of excellence. </w:t>
      </w:r>
    </w:p>
    <w:p w14:paraId="798699B1"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Interviewed stakeholders and developed and implemented five online surveys to inform the evaluation.</w:t>
      </w:r>
    </w:p>
    <w:p w14:paraId="3BC31330"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Drafted Concept Notes for second phase of RAS funding.</w:t>
      </w:r>
    </w:p>
    <w:p w14:paraId="45C3E3E4" w14:textId="77777777" w:rsidR="00C63234" w:rsidRPr="0080241E" w:rsidRDefault="00C63234" w:rsidP="00C63234">
      <w:pPr>
        <w:autoSpaceDE w:val="0"/>
        <w:autoSpaceDN w:val="0"/>
        <w:ind w:left="1800" w:hanging="1800"/>
        <w:contextualSpacing/>
        <w:rPr>
          <w:rFonts w:ascii="Garamond" w:hAnsi="Garamond"/>
          <w:b/>
          <w:bCs/>
          <w:sz w:val="22"/>
          <w:szCs w:val="22"/>
        </w:rPr>
      </w:pPr>
    </w:p>
    <w:p w14:paraId="070A784D" w14:textId="77777777"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2019-2020</w:t>
      </w:r>
      <w:r w:rsidRPr="0080241E">
        <w:rPr>
          <w:rFonts w:ascii="Garamond" w:hAnsi="Garamond"/>
          <w:b/>
          <w:sz w:val="22"/>
          <w:szCs w:val="22"/>
        </w:rPr>
        <w:tab/>
      </w:r>
      <w:r w:rsidRPr="0080241E">
        <w:rPr>
          <w:rFonts w:ascii="Garamond" w:hAnsi="Garamond"/>
          <w:b/>
          <w:bCs/>
          <w:sz w:val="22"/>
          <w:szCs w:val="22"/>
        </w:rPr>
        <w:t>Ukraine Forest Sector Assessment,</w:t>
      </w:r>
      <w:r w:rsidRPr="0080241E">
        <w:rPr>
          <w:rFonts w:ascii="Garamond" w:hAnsi="Garamond"/>
          <w:b/>
          <w:sz w:val="22"/>
          <w:szCs w:val="22"/>
        </w:rPr>
        <w:t xml:space="preserve"> World Bank,</w:t>
      </w:r>
      <w:r w:rsidRPr="0080241E">
        <w:rPr>
          <w:rFonts w:ascii="Garamond" w:hAnsi="Garamond"/>
          <w:sz w:val="22"/>
          <w:szCs w:val="22"/>
        </w:rPr>
        <w:t xml:space="preserve"> Ukraine</w:t>
      </w:r>
    </w:p>
    <w:p w14:paraId="37B5C69D"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Leading development of the Ukraine Country Forest Note (CFN) on status of Ukrainian forests from policy, economic and social perspective as basis for World Bank support.</w:t>
      </w:r>
    </w:p>
    <w:p w14:paraId="5391480E"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Review of existing data and reports and engaging in policy dialogue with government stakeholders.</w:t>
      </w:r>
    </w:p>
    <w:p w14:paraId="0C3480F8" w14:textId="77777777" w:rsidR="0044445E" w:rsidRPr="0080241E" w:rsidRDefault="0044445E" w:rsidP="002125A6">
      <w:pPr>
        <w:autoSpaceDE w:val="0"/>
        <w:autoSpaceDN w:val="0"/>
        <w:contextualSpacing/>
        <w:rPr>
          <w:rFonts w:ascii="Garamond" w:hAnsi="Garamond"/>
          <w:b/>
          <w:bCs/>
          <w:sz w:val="22"/>
          <w:szCs w:val="22"/>
        </w:rPr>
      </w:pPr>
    </w:p>
    <w:p w14:paraId="1F196E11" w14:textId="77777777" w:rsidR="00C63234" w:rsidRPr="0080241E" w:rsidRDefault="00C63234" w:rsidP="00C63234">
      <w:pPr>
        <w:autoSpaceDE w:val="0"/>
        <w:autoSpaceDN w:val="0"/>
        <w:ind w:left="1800" w:hanging="1800"/>
        <w:contextualSpacing/>
        <w:rPr>
          <w:rFonts w:ascii="Garamond" w:hAnsi="Garamond"/>
          <w:sz w:val="22"/>
          <w:szCs w:val="22"/>
        </w:rPr>
      </w:pPr>
      <w:r w:rsidRPr="0080241E">
        <w:rPr>
          <w:rFonts w:ascii="Garamond" w:hAnsi="Garamond"/>
          <w:b/>
          <w:bCs/>
          <w:sz w:val="22"/>
          <w:szCs w:val="22"/>
        </w:rPr>
        <w:t>2018-2019</w:t>
      </w:r>
      <w:r w:rsidRPr="0080241E">
        <w:rPr>
          <w:rFonts w:ascii="Garamond" w:hAnsi="Garamond"/>
          <w:b/>
          <w:sz w:val="22"/>
          <w:szCs w:val="22"/>
        </w:rPr>
        <w:tab/>
        <w:t xml:space="preserve">Senior Advisor, </w:t>
      </w:r>
      <w:r w:rsidRPr="0080241E">
        <w:rPr>
          <w:rFonts w:ascii="Garamond" w:hAnsi="Garamond"/>
          <w:b/>
          <w:bCs/>
          <w:sz w:val="22"/>
          <w:szCs w:val="22"/>
        </w:rPr>
        <w:t xml:space="preserve">Energy Governance and Capacity Initiative (EGCI) -funded technical assistance (Banyan Global/Guidehouse), Department of State, </w:t>
      </w:r>
      <w:r w:rsidRPr="0080241E">
        <w:rPr>
          <w:rFonts w:ascii="Garamond" w:hAnsi="Garamond"/>
          <w:bCs/>
          <w:sz w:val="22"/>
          <w:szCs w:val="22"/>
        </w:rPr>
        <w:t>Ukraine</w:t>
      </w:r>
    </w:p>
    <w:p w14:paraId="2DA04DC8"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Advised on evaluation of US government support to two major state-owned enterprises Naftogaz and its subsidiary </w:t>
      </w:r>
      <w:proofErr w:type="spellStart"/>
      <w:r w:rsidRPr="0080241E">
        <w:rPr>
          <w:rFonts w:ascii="Garamond" w:hAnsi="Garamond"/>
          <w:sz w:val="22"/>
          <w:szCs w:val="22"/>
        </w:rPr>
        <w:t>Ukrgazvydobuvannya</w:t>
      </w:r>
      <w:proofErr w:type="spellEnd"/>
      <w:r w:rsidRPr="0080241E">
        <w:rPr>
          <w:rFonts w:ascii="Garamond" w:hAnsi="Garamond"/>
          <w:sz w:val="22"/>
          <w:szCs w:val="22"/>
        </w:rPr>
        <w:t xml:space="preserve"> (UGV), aimed at reforming corporate governance, improving performance, realizing cost savings, etc. </w:t>
      </w:r>
    </w:p>
    <w:p w14:paraId="79D4AFB2"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Conducted interviews with stakeholders, performed analysis and was lead author on final report draft.  </w:t>
      </w:r>
    </w:p>
    <w:p w14:paraId="6F6528C9" w14:textId="77777777" w:rsidR="00C63234" w:rsidRPr="0080241E" w:rsidRDefault="00C63234" w:rsidP="00C63234">
      <w:pPr>
        <w:autoSpaceDE w:val="0"/>
        <w:autoSpaceDN w:val="0"/>
        <w:ind w:left="360"/>
        <w:contextualSpacing/>
        <w:rPr>
          <w:rFonts w:ascii="Garamond" w:hAnsi="Garamond"/>
          <w:sz w:val="22"/>
          <w:szCs w:val="22"/>
        </w:rPr>
      </w:pPr>
    </w:p>
    <w:p w14:paraId="16DAA13B" w14:textId="77777777" w:rsidR="00C63234" w:rsidRPr="0080241E" w:rsidRDefault="00C63234" w:rsidP="00C63234">
      <w:pPr>
        <w:autoSpaceDE w:val="0"/>
        <w:autoSpaceDN w:val="0"/>
        <w:ind w:left="1800" w:hanging="1800"/>
        <w:rPr>
          <w:rFonts w:ascii="Garamond" w:hAnsi="Garamond"/>
          <w:b/>
          <w:bCs/>
          <w:sz w:val="22"/>
          <w:szCs w:val="22"/>
        </w:rPr>
      </w:pPr>
      <w:r w:rsidRPr="0080241E">
        <w:rPr>
          <w:rFonts w:ascii="Garamond" w:hAnsi="Garamond"/>
          <w:b/>
          <w:bCs/>
          <w:sz w:val="22"/>
          <w:szCs w:val="22"/>
        </w:rPr>
        <w:t xml:space="preserve">2017-2018      </w:t>
      </w:r>
      <w:r w:rsidRPr="0080241E">
        <w:rPr>
          <w:rFonts w:ascii="Garamond" w:hAnsi="Garamond"/>
          <w:b/>
          <w:sz w:val="22"/>
          <w:szCs w:val="22"/>
        </w:rPr>
        <w:tab/>
        <w:t xml:space="preserve">Team Leader, Performance Evaluation of Municipal Energy </w:t>
      </w:r>
    </w:p>
    <w:p w14:paraId="5C6811CC" w14:textId="77777777" w:rsidR="00C63234" w:rsidRPr="0080241E" w:rsidRDefault="00C63234" w:rsidP="00C63234">
      <w:pPr>
        <w:autoSpaceDE w:val="0"/>
        <w:autoSpaceDN w:val="0"/>
        <w:ind w:left="1800" w:hanging="1800"/>
        <w:rPr>
          <w:rFonts w:ascii="Garamond" w:hAnsi="Garamond"/>
          <w:sz w:val="22"/>
          <w:szCs w:val="22"/>
        </w:rPr>
      </w:pPr>
      <w:r w:rsidRPr="0080241E">
        <w:rPr>
          <w:rFonts w:ascii="Garamond" w:hAnsi="Garamond"/>
          <w:b/>
          <w:bCs/>
          <w:sz w:val="22"/>
          <w:szCs w:val="22"/>
        </w:rPr>
        <w:t xml:space="preserve"> </w:t>
      </w:r>
      <w:r w:rsidRPr="0080241E">
        <w:rPr>
          <w:rFonts w:ascii="Garamond" w:hAnsi="Garamond"/>
          <w:b/>
          <w:sz w:val="22"/>
          <w:szCs w:val="22"/>
        </w:rPr>
        <w:tab/>
        <w:t xml:space="preserve">Project, QED Group, </w:t>
      </w:r>
      <w:r w:rsidRPr="0080241E">
        <w:rPr>
          <w:rFonts w:ascii="Garamond" w:hAnsi="Garamond"/>
          <w:b/>
          <w:bCs/>
          <w:sz w:val="22"/>
          <w:szCs w:val="22"/>
        </w:rPr>
        <w:t>(QED Group), USAID,</w:t>
      </w:r>
      <w:r w:rsidRPr="0080241E">
        <w:rPr>
          <w:rFonts w:ascii="Garamond" w:hAnsi="Garamond"/>
          <w:sz w:val="22"/>
          <w:szCs w:val="22"/>
        </w:rPr>
        <w:t xml:space="preserve"> Ukraine </w:t>
      </w:r>
    </w:p>
    <w:p w14:paraId="1F7FB63F"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Evaluated the relevance and effectiveness of project activities to enhance Ukraine’s energy security through energy efficiency and clean energy measures.</w:t>
      </w:r>
    </w:p>
    <w:p w14:paraId="017F6163"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 xml:space="preserve">Led    research    design, developed    key informant interview and survey </w:t>
      </w:r>
      <w:proofErr w:type="gramStart"/>
      <w:r w:rsidRPr="0080241E">
        <w:rPr>
          <w:rFonts w:ascii="Garamond" w:hAnsi="Garamond"/>
          <w:sz w:val="22"/>
          <w:szCs w:val="22"/>
        </w:rPr>
        <w:t>questions,  analysis</w:t>
      </w:r>
      <w:proofErr w:type="gramEnd"/>
      <w:r w:rsidRPr="0080241E">
        <w:rPr>
          <w:rFonts w:ascii="Garamond" w:hAnsi="Garamond"/>
          <w:sz w:val="22"/>
          <w:szCs w:val="22"/>
        </w:rPr>
        <w:t xml:space="preserve"> and final report while managing team of four.</w:t>
      </w:r>
    </w:p>
    <w:p w14:paraId="0EC7C5EB" w14:textId="77777777" w:rsidR="00C63234" w:rsidRPr="0080241E" w:rsidRDefault="00C63234" w:rsidP="00C63234">
      <w:pPr>
        <w:autoSpaceDE w:val="0"/>
        <w:autoSpaceDN w:val="0"/>
        <w:ind w:left="360"/>
        <w:contextualSpacing/>
        <w:rPr>
          <w:rFonts w:ascii="Garamond" w:hAnsi="Garamond"/>
          <w:sz w:val="22"/>
          <w:szCs w:val="22"/>
        </w:rPr>
      </w:pPr>
    </w:p>
    <w:p w14:paraId="21008FA2" w14:textId="77777777" w:rsidR="00C63234" w:rsidRPr="0080241E" w:rsidRDefault="00C63234" w:rsidP="00C63234">
      <w:pPr>
        <w:autoSpaceDE w:val="0"/>
        <w:autoSpaceDN w:val="0"/>
        <w:ind w:left="1530" w:hanging="1530"/>
        <w:rPr>
          <w:rFonts w:ascii="Garamond" w:hAnsi="Garamond"/>
          <w:sz w:val="22"/>
          <w:szCs w:val="22"/>
        </w:rPr>
      </w:pPr>
      <w:r w:rsidRPr="0080241E">
        <w:rPr>
          <w:rFonts w:ascii="Garamond" w:hAnsi="Garamond"/>
          <w:b/>
          <w:bCs/>
          <w:sz w:val="22"/>
          <w:szCs w:val="22"/>
        </w:rPr>
        <w:t xml:space="preserve">2017-2018       </w:t>
      </w:r>
      <w:r w:rsidRPr="0080241E">
        <w:rPr>
          <w:rFonts w:ascii="Garamond" w:hAnsi="Garamond"/>
          <w:b/>
          <w:sz w:val="22"/>
          <w:szCs w:val="22"/>
        </w:rPr>
        <w:tab/>
        <w:t xml:space="preserve">Team Leader, Performance Evaluation of Feed the Future’s Innovation </w:t>
      </w:r>
      <w:r w:rsidRPr="0080241E">
        <w:rPr>
          <w:rFonts w:ascii="Garamond" w:hAnsi="Garamond"/>
          <w:b/>
          <w:bCs/>
          <w:sz w:val="22"/>
          <w:szCs w:val="22"/>
        </w:rPr>
        <w:t>(ILLSI), Mendez England &amp; Associates (ME&amp;A), USAID,</w:t>
      </w:r>
      <w:r w:rsidRPr="0080241E">
        <w:rPr>
          <w:rFonts w:ascii="Garamond" w:hAnsi="Garamond"/>
          <w:sz w:val="22"/>
          <w:szCs w:val="22"/>
        </w:rPr>
        <w:t xml:space="preserve"> Ethiopia, Ghana</w:t>
      </w:r>
    </w:p>
    <w:p w14:paraId="2D92EEDD"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Developed evaluation design, protocols, and survey instruments to evaluate $12 M research project on small scale irrigation.</w:t>
      </w:r>
    </w:p>
    <w:p w14:paraId="78E26E88" w14:textId="77777777" w:rsidR="00C63234" w:rsidRPr="0080241E" w:rsidRDefault="00C63234" w:rsidP="00C63234">
      <w:pPr>
        <w:numPr>
          <w:ilvl w:val="0"/>
          <w:numId w:val="36"/>
        </w:numPr>
        <w:autoSpaceDE w:val="0"/>
        <w:autoSpaceDN w:val="0"/>
        <w:ind w:left="360" w:hanging="180"/>
        <w:contextualSpacing/>
        <w:rPr>
          <w:rFonts w:ascii="Garamond" w:hAnsi="Garamond"/>
          <w:sz w:val="22"/>
          <w:szCs w:val="22"/>
        </w:rPr>
      </w:pPr>
      <w:r w:rsidRPr="0080241E">
        <w:rPr>
          <w:rFonts w:ascii="Garamond" w:hAnsi="Garamond"/>
          <w:sz w:val="22"/>
          <w:szCs w:val="22"/>
        </w:rPr>
        <w:t>Evaluated program management, research quality, constraints and opportunities, and stakeholder engagement.</w:t>
      </w:r>
    </w:p>
    <w:p w14:paraId="21B76296" w14:textId="77777777" w:rsidR="00C63234" w:rsidRPr="0080241E" w:rsidRDefault="00C63234" w:rsidP="00C63234">
      <w:pPr>
        <w:autoSpaceDE w:val="0"/>
        <w:autoSpaceDN w:val="0"/>
        <w:rPr>
          <w:rFonts w:ascii="Garamond" w:hAnsi="Garamond"/>
          <w:sz w:val="22"/>
          <w:szCs w:val="22"/>
        </w:rPr>
      </w:pPr>
    </w:p>
    <w:p w14:paraId="134DEA70" w14:textId="77777777" w:rsidR="00C63234" w:rsidRPr="0080241E" w:rsidRDefault="00C63234" w:rsidP="00C63234">
      <w:pPr>
        <w:tabs>
          <w:tab w:val="left" w:pos="1620"/>
        </w:tabs>
        <w:autoSpaceDE w:val="0"/>
        <w:autoSpaceDN w:val="0"/>
        <w:ind w:left="1530" w:hanging="1530"/>
        <w:rPr>
          <w:rFonts w:ascii="Garamond" w:hAnsi="Garamond"/>
          <w:b/>
          <w:bCs/>
          <w:sz w:val="22"/>
          <w:szCs w:val="22"/>
        </w:rPr>
      </w:pPr>
      <w:r w:rsidRPr="0080241E">
        <w:rPr>
          <w:rFonts w:ascii="Garamond" w:hAnsi="Garamond"/>
          <w:b/>
          <w:bCs/>
          <w:sz w:val="22"/>
          <w:szCs w:val="22"/>
        </w:rPr>
        <w:t xml:space="preserve">2017               </w:t>
      </w:r>
      <w:r w:rsidRPr="0080241E">
        <w:rPr>
          <w:rFonts w:ascii="Garamond" w:hAnsi="Garamond"/>
          <w:b/>
          <w:bCs/>
          <w:sz w:val="22"/>
          <w:szCs w:val="22"/>
        </w:rPr>
        <w:tab/>
        <w:t xml:space="preserve">Primary Author, Implementation Completion &amp; Results Report (ICR) – European </w:t>
      </w:r>
      <w:proofErr w:type="spellStart"/>
      <w:r w:rsidRPr="0080241E">
        <w:rPr>
          <w:rFonts w:ascii="Garamond" w:hAnsi="Garamond"/>
          <w:b/>
          <w:bCs/>
          <w:sz w:val="22"/>
          <w:szCs w:val="22"/>
        </w:rPr>
        <w:t>Neighborhood</w:t>
      </w:r>
      <w:proofErr w:type="spellEnd"/>
      <w:r w:rsidRPr="0080241E">
        <w:rPr>
          <w:rFonts w:ascii="Garamond" w:hAnsi="Garamond"/>
          <w:b/>
          <w:bCs/>
          <w:sz w:val="22"/>
          <w:szCs w:val="22"/>
        </w:rPr>
        <w:t xml:space="preserve"> Forest Law Enforcement and Governance II (ENPI - FLEG II) Program, World Bank, </w:t>
      </w:r>
      <w:r w:rsidRPr="0080241E">
        <w:rPr>
          <w:rFonts w:ascii="Garamond" w:hAnsi="Garamond"/>
          <w:sz w:val="22"/>
          <w:szCs w:val="22"/>
        </w:rPr>
        <w:t>USA</w:t>
      </w:r>
    </w:p>
    <w:p w14:paraId="2F278B47"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Conducted internal evaluation of $9 million multi-country program </w:t>
      </w:r>
      <w:proofErr w:type="gramStart"/>
      <w:r w:rsidRPr="0080241E">
        <w:rPr>
          <w:rFonts w:ascii="Garamond" w:hAnsi="Garamond"/>
          <w:sz w:val="22"/>
          <w:szCs w:val="22"/>
        </w:rPr>
        <w:t>in order to</w:t>
      </w:r>
      <w:proofErr w:type="gramEnd"/>
      <w:r w:rsidRPr="0080241E">
        <w:rPr>
          <w:rFonts w:ascii="Garamond" w:hAnsi="Garamond"/>
          <w:sz w:val="22"/>
          <w:szCs w:val="22"/>
        </w:rPr>
        <w:t xml:space="preserve"> provide a complete and systematic account of project performance and results. </w:t>
      </w:r>
    </w:p>
    <w:p w14:paraId="1B16EC4D"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Assessed quality at entry, whether project goals and targets were met, design, and government commitment.</w:t>
      </w:r>
    </w:p>
    <w:p w14:paraId="597400B7" w14:textId="77777777" w:rsidR="00C63234" w:rsidRPr="0080241E" w:rsidRDefault="00C63234" w:rsidP="00C63234">
      <w:pPr>
        <w:autoSpaceDE w:val="0"/>
        <w:autoSpaceDN w:val="0"/>
        <w:ind w:left="360"/>
        <w:contextualSpacing/>
        <w:rPr>
          <w:rFonts w:ascii="Garamond" w:hAnsi="Garamond"/>
          <w:bCs/>
          <w:sz w:val="22"/>
          <w:szCs w:val="22"/>
        </w:rPr>
      </w:pPr>
    </w:p>
    <w:p w14:paraId="524C55E7" w14:textId="77777777" w:rsidR="00C63234" w:rsidRPr="0080241E" w:rsidRDefault="00C63234" w:rsidP="00C63234">
      <w:pPr>
        <w:tabs>
          <w:tab w:val="left" w:pos="1350"/>
        </w:tabs>
        <w:autoSpaceDE w:val="0"/>
        <w:autoSpaceDN w:val="0"/>
        <w:ind w:left="1530" w:hanging="1530"/>
        <w:rPr>
          <w:rFonts w:ascii="Garamond" w:hAnsi="Garamond"/>
          <w:b/>
          <w:bCs/>
          <w:sz w:val="22"/>
          <w:szCs w:val="22"/>
        </w:rPr>
      </w:pPr>
      <w:r w:rsidRPr="0080241E">
        <w:rPr>
          <w:rFonts w:ascii="Garamond" w:hAnsi="Garamond"/>
          <w:b/>
          <w:bCs/>
          <w:sz w:val="22"/>
          <w:szCs w:val="22"/>
        </w:rPr>
        <w:lastRenderedPageBreak/>
        <w:t xml:space="preserve">2016-2017       Lead International Consultant, Analysis of National Program for Energy Efficiency of Multifamily Buildings (PSIA), World Bank, </w:t>
      </w:r>
      <w:r w:rsidRPr="0080241E">
        <w:rPr>
          <w:rFonts w:ascii="Garamond" w:hAnsi="Garamond"/>
          <w:sz w:val="22"/>
          <w:szCs w:val="22"/>
        </w:rPr>
        <w:t>Bulgaria</w:t>
      </w:r>
    </w:p>
    <w:p w14:paraId="55886E8F"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Led socio-economic study for the Government’s Energy Efficiency program to assess impacts, effectiveness, efficiency and implementation.</w:t>
      </w:r>
    </w:p>
    <w:p w14:paraId="6E065683"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Managed research design, quantitative/qualitative and developing analysis. </w:t>
      </w:r>
    </w:p>
    <w:p w14:paraId="0431D562"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Provided recommendations program optimization, economic and social costs and benefits.</w:t>
      </w:r>
    </w:p>
    <w:p w14:paraId="06D3B266" w14:textId="77777777" w:rsidR="00C63234" w:rsidRPr="0080241E" w:rsidRDefault="00C63234" w:rsidP="00C63234">
      <w:pPr>
        <w:autoSpaceDE w:val="0"/>
        <w:autoSpaceDN w:val="0"/>
        <w:rPr>
          <w:rFonts w:ascii="Garamond" w:hAnsi="Garamond"/>
          <w:sz w:val="22"/>
          <w:szCs w:val="22"/>
        </w:rPr>
      </w:pPr>
    </w:p>
    <w:p w14:paraId="3754FAF2" w14:textId="77777777" w:rsidR="00C63234" w:rsidRPr="0080241E" w:rsidRDefault="00C63234" w:rsidP="00C63234">
      <w:pPr>
        <w:autoSpaceDE w:val="0"/>
        <w:autoSpaceDN w:val="0"/>
        <w:rPr>
          <w:rFonts w:ascii="Garamond" w:hAnsi="Garamond"/>
          <w:bCs/>
          <w:sz w:val="22"/>
          <w:szCs w:val="22"/>
        </w:rPr>
      </w:pPr>
    </w:p>
    <w:p w14:paraId="522BF60C" w14:textId="77777777" w:rsidR="00C63234" w:rsidRPr="0080241E" w:rsidRDefault="00C63234" w:rsidP="00C63234">
      <w:pPr>
        <w:tabs>
          <w:tab w:val="left" w:pos="-360"/>
        </w:tabs>
        <w:autoSpaceDE w:val="0"/>
        <w:autoSpaceDN w:val="0"/>
        <w:ind w:left="1620" w:hanging="1620"/>
        <w:rPr>
          <w:rFonts w:ascii="Garamond" w:hAnsi="Garamond"/>
          <w:b/>
          <w:bCs/>
          <w:sz w:val="22"/>
          <w:szCs w:val="22"/>
        </w:rPr>
      </w:pPr>
      <w:r w:rsidRPr="0080241E">
        <w:rPr>
          <w:rFonts w:ascii="Garamond" w:hAnsi="Garamond"/>
          <w:b/>
          <w:bCs/>
          <w:sz w:val="22"/>
          <w:szCs w:val="22"/>
        </w:rPr>
        <w:t xml:space="preserve">2016               </w:t>
      </w:r>
      <w:r w:rsidRPr="0080241E">
        <w:rPr>
          <w:rFonts w:ascii="Garamond" w:hAnsi="Garamond"/>
          <w:b/>
          <w:bCs/>
          <w:sz w:val="22"/>
          <w:szCs w:val="22"/>
        </w:rPr>
        <w:tab/>
        <w:t xml:space="preserve">Advisor, Malawi: Mobile Money Accelerator Program (MMAP), ME&amp;A/USAID, </w:t>
      </w:r>
      <w:r w:rsidRPr="0080241E">
        <w:rPr>
          <w:rFonts w:ascii="Garamond" w:hAnsi="Garamond"/>
          <w:sz w:val="22"/>
          <w:szCs w:val="22"/>
        </w:rPr>
        <w:t>USA</w:t>
      </w:r>
    </w:p>
    <w:p w14:paraId="7B8B05EB"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Advised on methodology and developed research instruments for performance evaluation of USAID-financed Mobile Money Accelerator Program (MMAP). </w:t>
      </w:r>
    </w:p>
    <w:p w14:paraId="1F6F073A"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Applied quantitative methods to focus group discussion and in-depth interview methods.</w:t>
      </w:r>
    </w:p>
    <w:p w14:paraId="0175037B" w14:textId="77777777" w:rsidR="00C63234" w:rsidRPr="0080241E" w:rsidRDefault="00C63234" w:rsidP="00C63234">
      <w:pPr>
        <w:tabs>
          <w:tab w:val="left" w:pos="-360"/>
        </w:tabs>
        <w:autoSpaceDE w:val="0"/>
        <w:autoSpaceDN w:val="0"/>
        <w:ind w:left="1620" w:hanging="1620"/>
        <w:rPr>
          <w:rFonts w:ascii="Garamond" w:hAnsi="Garamond"/>
          <w:b/>
          <w:bCs/>
          <w:sz w:val="22"/>
          <w:szCs w:val="22"/>
        </w:rPr>
      </w:pPr>
    </w:p>
    <w:p w14:paraId="01133D22" w14:textId="77777777" w:rsidR="00C63234" w:rsidRPr="0080241E" w:rsidRDefault="00C63234" w:rsidP="00C63234">
      <w:pPr>
        <w:tabs>
          <w:tab w:val="left" w:pos="-360"/>
        </w:tabs>
        <w:autoSpaceDE w:val="0"/>
        <w:autoSpaceDN w:val="0"/>
        <w:ind w:left="1620" w:hanging="1620"/>
        <w:rPr>
          <w:rFonts w:ascii="Garamond" w:hAnsi="Garamond"/>
          <w:b/>
          <w:bCs/>
          <w:sz w:val="22"/>
          <w:szCs w:val="22"/>
        </w:rPr>
      </w:pPr>
      <w:r w:rsidRPr="0080241E">
        <w:rPr>
          <w:rFonts w:ascii="Garamond" w:hAnsi="Garamond"/>
          <w:b/>
          <w:bCs/>
          <w:sz w:val="22"/>
          <w:szCs w:val="22"/>
        </w:rPr>
        <w:t xml:space="preserve">2015-2016       </w:t>
      </w:r>
      <w:r w:rsidRPr="0080241E">
        <w:rPr>
          <w:rFonts w:ascii="Garamond" w:hAnsi="Garamond"/>
          <w:b/>
          <w:bCs/>
          <w:sz w:val="22"/>
          <w:szCs w:val="22"/>
        </w:rPr>
        <w:tab/>
        <w:t>Evaluation Specialist Mid-Term Performance Evaluation of Enhancing Capacity for Low Emissions Development Strategies Clean Energy (EC-LEDS) Program, ME&amp;A, USAID,</w:t>
      </w:r>
      <w:r w:rsidRPr="0080241E">
        <w:rPr>
          <w:rFonts w:ascii="Garamond" w:hAnsi="Garamond"/>
          <w:sz w:val="22"/>
          <w:szCs w:val="22"/>
        </w:rPr>
        <w:t xml:space="preserve"> Georgia</w:t>
      </w:r>
    </w:p>
    <w:p w14:paraId="5A1D04B6"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264AAAC5"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 xml:space="preserve">Developed research instruments and </w:t>
      </w:r>
      <w:proofErr w:type="spellStart"/>
      <w:r w:rsidRPr="0080241E">
        <w:rPr>
          <w:rFonts w:ascii="Garamond" w:hAnsi="Garamond"/>
          <w:sz w:val="22"/>
          <w:szCs w:val="22"/>
        </w:rPr>
        <w:t>analyzed</w:t>
      </w:r>
      <w:proofErr w:type="spellEnd"/>
      <w:r w:rsidRPr="0080241E">
        <w:rPr>
          <w:rFonts w:ascii="Garamond" w:hAnsi="Garamond"/>
          <w:sz w:val="22"/>
          <w:szCs w:val="22"/>
        </w:rPr>
        <w:t xml:space="preserve"> quantitative and qualitative findings.</w:t>
      </w:r>
    </w:p>
    <w:p w14:paraId="19862155" w14:textId="77777777" w:rsidR="00C63234" w:rsidRPr="0080241E" w:rsidRDefault="00C63234" w:rsidP="00C63234">
      <w:pPr>
        <w:tabs>
          <w:tab w:val="left" w:pos="-360"/>
        </w:tabs>
        <w:autoSpaceDE w:val="0"/>
        <w:autoSpaceDN w:val="0"/>
        <w:ind w:left="1800" w:hanging="1800"/>
        <w:rPr>
          <w:rFonts w:ascii="Garamond" w:hAnsi="Garamond"/>
          <w:b/>
          <w:bCs/>
          <w:sz w:val="22"/>
          <w:szCs w:val="22"/>
        </w:rPr>
      </w:pPr>
    </w:p>
    <w:p w14:paraId="49B98495" w14:textId="77777777" w:rsidR="00C63234" w:rsidRPr="0080241E" w:rsidRDefault="00C63234" w:rsidP="00C63234">
      <w:pPr>
        <w:tabs>
          <w:tab w:val="left" w:pos="-360"/>
        </w:tabs>
        <w:autoSpaceDE w:val="0"/>
        <w:autoSpaceDN w:val="0"/>
        <w:ind w:left="1620" w:hanging="1620"/>
        <w:rPr>
          <w:rFonts w:ascii="Garamond" w:hAnsi="Garamond"/>
          <w:sz w:val="22"/>
          <w:szCs w:val="22"/>
        </w:rPr>
      </w:pPr>
      <w:r w:rsidRPr="0080241E">
        <w:rPr>
          <w:rFonts w:ascii="Garamond" w:hAnsi="Garamond"/>
          <w:b/>
          <w:bCs/>
          <w:sz w:val="22"/>
          <w:szCs w:val="22"/>
        </w:rPr>
        <w:t xml:space="preserve">2015           </w:t>
      </w:r>
      <w:r w:rsidRPr="0080241E">
        <w:rPr>
          <w:rFonts w:ascii="Garamond" w:hAnsi="Garamond"/>
          <w:b/>
          <w:bCs/>
          <w:sz w:val="22"/>
          <w:szCs w:val="22"/>
        </w:rPr>
        <w:tab/>
        <w:t xml:space="preserve">Team Leader, Mid-term Evaluation of European </w:t>
      </w:r>
      <w:proofErr w:type="spellStart"/>
      <w:r w:rsidRPr="0080241E">
        <w:rPr>
          <w:rFonts w:ascii="Garamond" w:hAnsi="Garamond"/>
          <w:b/>
          <w:bCs/>
          <w:sz w:val="22"/>
          <w:szCs w:val="22"/>
        </w:rPr>
        <w:t>Neighborhood</w:t>
      </w:r>
      <w:proofErr w:type="spellEnd"/>
      <w:r w:rsidRPr="0080241E">
        <w:rPr>
          <w:rFonts w:ascii="Garamond" w:hAnsi="Garamond"/>
          <w:b/>
          <w:bCs/>
          <w:sz w:val="22"/>
          <w:szCs w:val="22"/>
        </w:rPr>
        <w:t xml:space="preserve"> and Partnership Instrument - Forest Law Enforcement and Governance II (ENPI - FLEG II) Program, World Bank, </w:t>
      </w:r>
      <w:r w:rsidRPr="0080241E">
        <w:rPr>
          <w:rFonts w:ascii="Garamond" w:hAnsi="Garamond"/>
          <w:sz w:val="22"/>
          <w:szCs w:val="22"/>
        </w:rPr>
        <w:t>Armenia, Azerbaijan, Belarus, Georgia, Moldova, Russia, Ukraine</w:t>
      </w:r>
    </w:p>
    <w:p w14:paraId="6D2025A3"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 xml:space="preserve">Assessed program achievements, with a focus on the effectiveness and relevance of program activities in seven countries, including cross-country innovation sharing. </w:t>
      </w:r>
    </w:p>
    <w:p w14:paraId="0550D26F"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Presented findings and recommendations to Program Management Team at FLEG conference.</w:t>
      </w:r>
    </w:p>
    <w:p w14:paraId="08A59550" w14:textId="77777777" w:rsidR="00C63234" w:rsidRPr="0080241E" w:rsidRDefault="00C63234" w:rsidP="00C63234">
      <w:pPr>
        <w:autoSpaceDE w:val="0"/>
        <w:autoSpaceDN w:val="0"/>
        <w:rPr>
          <w:rFonts w:ascii="Garamond" w:hAnsi="Garamond"/>
          <w:sz w:val="22"/>
          <w:szCs w:val="22"/>
        </w:rPr>
      </w:pPr>
    </w:p>
    <w:p w14:paraId="27FE1DA5" w14:textId="77777777" w:rsidR="00C63234" w:rsidRPr="0080241E" w:rsidRDefault="00C63234" w:rsidP="00C63234">
      <w:pPr>
        <w:tabs>
          <w:tab w:val="left" w:pos="-360"/>
        </w:tabs>
        <w:autoSpaceDE w:val="0"/>
        <w:autoSpaceDN w:val="0"/>
        <w:rPr>
          <w:rFonts w:ascii="Garamond" w:hAnsi="Garamond"/>
          <w:b/>
          <w:bCs/>
          <w:sz w:val="22"/>
          <w:szCs w:val="22"/>
        </w:rPr>
      </w:pPr>
    </w:p>
    <w:p w14:paraId="5AC3FAFD" w14:textId="77777777" w:rsidR="00C63234" w:rsidRPr="0080241E" w:rsidRDefault="00C63234" w:rsidP="00C63234">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2014-2015</w:t>
      </w:r>
      <w:r w:rsidRPr="0080241E">
        <w:rPr>
          <w:rFonts w:ascii="Garamond" w:hAnsi="Garamond"/>
          <w:b/>
          <w:bCs/>
          <w:sz w:val="22"/>
          <w:szCs w:val="22"/>
        </w:rPr>
        <w:tab/>
        <w:t xml:space="preserve">Senior Consultant, Evaluation of USAID </w:t>
      </w:r>
      <w:proofErr w:type="spellStart"/>
      <w:r w:rsidRPr="0080241E">
        <w:rPr>
          <w:rFonts w:ascii="Garamond" w:hAnsi="Garamond"/>
          <w:b/>
          <w:bCs/>
          <w:sz w:val="22"/>
          <w:szCs w:val="22"/>
        </w:rPr>
        <w:t>SilvaCarbon</w:t>
      </w:r>
      <w:proofErr w:type="spellEnd"/>
      <w:r w:rsidRPr="0080241E">
        <w:rPr>
          <w:rFonts w:ascii="Garamond" w:hAnsi="Garamond"/>
          <w:b/>
          <w:bCs/>
          <w:sz w:val="22"/>
          <w:szCs w:val="22"/>
        </w:rPr>
        <w:t xml:space="preserve"> Program, World Bank,</w:t>
      </w:r>
      <w:r w:rsidRPr="0080241E">
        <w:rPr>
          <w:rFonts w:ascii="Garamond" w:hAnsi="Garamond"/>
          <w:sz w:val="22"/>
          <w:szCs w:val="22"/>
        </w:rPr>
        <w:t xml:space="preserve"> USA</w:t>
      </w:r>
    </w:p>
    <w:p w14:paraId="2B8090A8"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Provided technical expertise for the design, implementation, and reporting for a performance evaluation of a USAID inter-agency initiative to build capacity development for monitoring, reporting, and verification of forest inventories.</w:t>
      </w:r>
    </w:p>
    <w:p w14:paraId="7E3A4136"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Conducted an analysis and contributed to report writing.</w:t>
      </w:r>
    </w:p>
    <w:p w14:paraId="1BE4C010" w14:textId="77777777" w:rsidR="00C63234" w:rsidRPr="0080241E" w:rsidRDefault="00C63234" w:rsidP="00C63234">
      <w:pPr>
        <w:autoSpaceDE w:val="0"/>
        <w:autoSpaceDN w:val="0"/>
        <w:rPr>
          <w:rFonts w:ascii="Garamond" w:hAnsi="Garamond"/>
          <w:sz w:val="22"/>
          <w:szCs w:val="22"/>
        </w:rPr>
      </w:pPr>
    </w:p>
    <w:p w14:paraId="31A8DAA3"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2012-2015</w:t>
      </w:r>
      <w:r w:rsidRPr="0080241E">
        <w:rPr>
          <w:rFonts w:ascii="Garamond" w:hAnsi="Garamond"/>
          <w:b/>
          <w:bCs/>
          <w:sz w:val="22"/>
          <w:szCs w:val="22"/>
        </w:rPr>
        <w:tab/>
        <w:t>Lead Evaluation Specialist, Global Climate Change Impact Evaluation, Development and Training Services (</w:t>
      </w:r>
      <w:proofErr w:type="spellStart"/>
      <w:r w:rsidRPr="0080241E">
        <w:rPr>
          <w:rFonts w:ascii="Garamond" w:hAnsi="Garamond"/>
          <w:b/>
          <w:bCs/>
          <w:sz w:val="22"/>
          <w:szCs w:val="22"/>
        </w:rPr>
        <w:t>dTS</w:t>
      </w:r>
      <w:proofErr w:type="spellEnd"/>
      <w:r w:rsidRPr="0080241E">
        <w:rPr>
          <w:rFonts w:ascii="Garamond" w:hAnsi="Garamond"/>
          <w:b/>
          <w:bCs/>
          <w:sz w:val="22"/>
          <w:szCs w:val="22"/>
        </w:rPr>
        <w:t>) / USAID,</w:t>
      </w:r>
      <w:r w:rsidRPr="0080241E">
        <w:rPr>
          <w:rFonts w:ascii="Garamond" w:hAnsi="Garamond"/>
          <w:sz w:val="22"/>
          <w:szCs w:val="22"/>
        </w:rPr>
        <w:t xml:space="preserve"> Macedonia and USA</w:t>
      </w:r>
    </w:p>
    <w:p w14:paraId="35D87B3A"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Provided technical leadership for a US$2 million USAID Global Climate Change evaluation project.</w:t>
      </w:r>
    </w:p>
    <w:p w14:paraId="4CFC3C02"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conceptual framework and evaluation design to capture impact of Green Agenda projects in eight municipalities and compared counterfactual scenarios.</w:t>
      </w:r>
    </w:p>
    <w:p w14:paraId="0396EDB3"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statistical analysis of baseline results and drafted baseline report.</w:t>
      </w:r>
    </w:p>
    <w:p w14:paraId="50299EC1" w14:textId="77777777" w:rsidR="00C63234" w:rsidRPr="0080241E" w:rsidRDefault="00C63234" w:rsidP="00C63234">
      <w:pPr>
        <w:autoSpaceDE w:val="0"/>
        <w:autoSpaceDN w:val="0"/>
        <w:rPr>
          <w:rFonts w:ascii="Garamond" w:hAnsi="Garamond"/>
          <w:sz w:val="22"/>
          <w:szCs w:val="22"/>
        </w:rPr>
      </w:pPr>
    </w:p>
    <w:p w14:paraId="7BB6BE5D"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2013-2014</w:t>
      </w:r>
      <w:r w:rsidRPr="0080241E">
        <w:rPr>
          <w:rFonts w:ascii="Garamond" w:hAnsi="Garamond"/>
          <w:b/>
          <w:bCs/>
          <w:sz w:val="22"/>
          <w:szCs w:val="22"/>
        </w:rPr>
        <w:tab/>
        <w:t xml:space="preserve">Research Team Leader, Assessing the Impact of District Heating Reform Upon Vulnerable Urban Households (PSIA), World Bank, </w:t>
      </w:r>
      <w:r w:rsidRPr="0080241E">
        <w:rPr>
          <w:rFonts w:ascii="Garamond" w:hAnsi="Garamond"/>
          <w:sz w:val="22"/>
          <w:szCs w:val="22"/>
        </w:rPr>
        <w:t>Uzbekistan</w:t>
      </w:r>
    </w:p>
    <w:p w14:paraId="2CB1EA4D"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Assessed the ex-ante poverty and social impacts of district heating reforms on vulnerable households, identifying measures for mitigation.</w:t>
      </w:r>
    </w:p>
    <w:p w14:paraId="407650D5"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analysis based on household surveys and focus group discussions.</w:t>
      </w:r>
    </w:p>
    <w:p w14:paraId="1607D273" w14:textId="77777777" w:rsidR="00C63234" w:rsidRPr="0080241E" w:rsidRDefault="00C63234" w:rsidP="00C63234">
      <w:pPr>
        <w:numPr>
          <w:ilvl w:val="0"/>
          <w:numId w:val="35"/>
        </w:numPr>
        <w:autoSpaceDE w:val="0"/>
        <w:autoSpaceDN w:val="0"/>
        <w:ind w:left="360" w:hanging="180"/>
        <w:contextualSpacing/>
        <w:rPr>
          <w:rFonts w:ascii="Garamond" w:hAnsi="Garamond"/>
          <w:sz w:val="22"/>
          <w:szCs w:val="22"/>
        </w:rPr>
      </w:pPr>
      <w:r w:rsidRPr="0080241E">
        <w:rPr>
          <w:rFonts w:ascii="Garamond" w:hAnsi="Garamond"/>
          <w:sz w:val="22"/>
          <w:szCs w:val="22"/>
        </w:rPr>
        <w:t>Developed analysis used to lead government directives to develop social mitigation methods for vulnerable populations.</w:t>
      </w:r>
    </w:p>
    <w:p w14:paraId="45213BCD" w14:textId="77777777" w:rsidR="00C63234" w:rsidRPr="0080241E" w:rsidRDefault="00C63234" w:rsidP="00C63234">
      <w:pPr>
        <w:autoSpaceDE w:val="0"/>
        <w:autoSpaceDN w:val="0"/>
        <w:rPr>
          <w:rFonts w:ascii="Garamond" w:hAnsi="Garamond"/>
          <w:sz w:val="22"/>
          <w:szCs w:val="22"/>
        </w:rPr>
      </w:pPr>
    </w:p>
    <w:p w14:paraId="26FFFFE4"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2013</w:t>
      </w:r>
      <w:r w:rsidRPr="0080241E">
        <w:rPr>
          <w:rFonts w:ascii="Garamond" w:hAnsi="Garamond"/>
          <w:b/>
          <w:bCs/>
          <w:sz w:val="22"/>
          <w:szCs w:val="22"/>
        </w:rPr>
        <w:tab/>
        <w:t>Evaluation Specialist, Georgia Power and Gas Infrastructure Project (PGIP), Mendez England &amp; Associates (ME&amp;A) / USAID,</w:t>
      </w:r>
      <w:r w:rsidRPr="0080241E">
        <w:rPr>
          <w:rFonts w:ascii="Garamond" w:hAnsi="Garamond"/>
          <w:sz w:val="22"/>
          <w:szCs w:val="22"/>
        </w:rPr>
        <w:t xml:space="preserve"> Georgia</w:t>
      </w:r>
    </w:p>
    <w:p w14:paraId="46088E31"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lastRenderedPageBreak/>
        <w:t>Evaluated primary and secondary economic impacts of the infrastructure project.</w:t>
      </w:r>
    </w:p>
    <w:p w14:paraId="5143C8C3"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Designed research instruments (household survey, focus group guidelines), supervised local research firm, and conducted quantitative and qualitative analysis on household energy consumption patterns.</w:t>
      </w:r>
    </w:p>
    <w:p w14:paraId="3079CE50" w14:textId="77777777" w:rsidR="00C63234" w:rsidRPr="0080241E" w:rsidRDefault="00C63234" w:rsidP="00C63234">
      <w:pPr>
        <w:autoSpaceDE w:val="0"/>
        <w:autoSpaceDN w:val="0"/>
        <w:rPr>
          <w:rFonts w:ascii="Garamond" w:hAnsi="Garamond"/>
          <w:sz w:val="22"/>
          <w:szCs w:val="22"/>
        </w:rPr>
      </w:pPr>
    </w:p>
    <w:p w14:paraId="4C120994" w14:textId="77777777" w:rsidR="00C63234" w:rsidRPr="0080241E" w:rsidRDefault="00C63234" w:rsidP="00C63234">
      <w:pPr>
        <w:tabs>
          <w:tab w:val="left" w:pos="-360"/>
        </w:tabs>
        <w:autoSpaceDE w:val="0"/>
        <w:autoSpaceDN w:val="0"/>
        <w:ind w:left="1800" w:hanging="1800"/>
        <w:rPr>
          <w:rFonts w:ascii="Garamond" w:hAnsi="Garamond"/>
          <w:b/>
          <w:bCs/>
          <w:sz w:val="22"/>
          <w:szCs w:val="22"/>
        </w:rPr>
      </w:pPr>
      <w:r w:rsidRPr="0080241E">
        <w:rPr>
          <w:rFonts w:ascii="Garamond" w:hAnsi="Garamond"/>
          <w:b/>
          <w:bCs/>
          <w:sz w:val="22"/>
          <w:szCs w:val="22"/>
        </w:rPr>
        <w:t>2012-2013</w:t>
      </w:r>
      <w:r w:rsidRPr="0080241E">
        <w:rPr>
          <w:rFonts w:ascii="Garamond" w:hAnsi="Garamond"/>
          <w:b/>
          <w:bCs/>
          <w:sz w:val="22"/>
          <w:szCs w:val="22"/>
        </w:rPr>
        <w:tab/>
        <w:t xml:space="preserve">Poverty and Social Impact Analysis Coordinator, Ukraine District Heating Reforms, World Bank, </w:t>
      </w:r>
      <w:r w:rsidRPr="0080241E">
        <w:rPr>
          <w:rFonts w:ascii="Garamond" w:hAnsi="Garamond"/>
          <w:sz w:val="22"/>
          <w:szCs w:val="22"/>
        </w:rPr>
        <w:t>Ukraine</w:t>
      </w:r>
    </w:p>
    <w:p w14:paraId="6B064BB4"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 xml:space="preserve">Contributed to multi-component study to </w:t>
      </w:r>
      <w:proofErr w:type="spellStart"/>
      <w:r w:rsidRPr="0080241E">
        <w:rPr>
          <w:rFonts w:ascii="Garamond" w:hAnsi="Garamond"/>
          <w:sz w:val="22"/>
          <w:szCs w:val="22"/>
        </w:rPr>
        <w:t>analyze</w:t>
      </w:r>
      <w:proofErr w:type="spellEnd"/>
      <w:r w:rsidRPr="0080241E">
        <w:rPr>
          <w:rFonts w:ascii="Garamond" w:hAnsi="Garamond"/>
          <w:sz w:val="22"/>
          <w:szCs w:val="22"/>
        </w:rPr>
        <w:t xml:space="preserve"> the affordability impacts of raising district heating tariffs with a focus on low-income households.</w:t>
      </w:r>
    </w:p>
    <w:p w14:paraId="6B932988"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Simulated scenarios using Household Budget Survey and administrative data to provide government with options to promote efficient energy use, reform subsidies, and reduce fiscal vulnerability.</w:t>
      </w:r>
    </w:p>
    <w:p w14:paraId="7FC66121" w14:textId="37E75A6C" w:rsidR="005E54C1" w:rsidRDefault="005E54C1">
      <w:pPr>
        <w:jc w:val="left"/>
        <w:rPr>
          <w:rFonts w:ascii="Garamond" w:hAnsi="Garamond"/>
          <w:b/>
          <w:bCs/>
          <w:sz w:val="22"/>
          <w:szCs w:val="22"/>
        </w:rPr>
      </w:pPr>
    </w:p>
    <w:p w14:paraId="59CA708B" w14:textId="1C40DF62"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2011-2012</w:t>
      </w:r>
      <w:r w:rsidRPr="0080241E">
        <w:rPr>
          <w:rFonts w:ascii="Garamond" w:hAnsi="Garamond"/>
          <w:b/>
          <w:bCs/>
          <w:sz w:val="22"/>
          <w:szCs w:val="22"/>
        </w:rPr>
        <w:tab/>
        <w:t xml:space="preserve">Community Development Specialist, Smallholder Agriculture Development Project, FAO / IFAD / World Bank, </w:t>
      </w:r>
      <w:r w:rsidRPr="0080241E">
        <w:rPr>
          <w:rFonts w:ascii="Garamond" w:hAnsi="Garamond"/>
          <w:sz w:val="22"/>
          <w:szCs w:val="22"/>
        </w:rPr>
        <w:t>Lesotho</w:t>
      </w:r>
    </w:p>
    <w:p w14:paraId="464C6D19"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Reviewed Agricultural Investment Plans (AIPs) for a project to promote commercialization in the agriculture sector.</w:t>
      </w:r>
    </w:p>
    <w:p w14:paraId="7D02216F"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Reviewed pilot activities, evaluated the Operations Manual in consultation with local stakeholders, identified bottlenecks to project impact and sustainability, and advised on changes to strengthen implementation.</w:t>
      </w:r>
    </w:p>
    <w:p w14:paraId="55C998DB" w14:textId="77777777" w:rsidR="00C63234" w:rsidRPr="0080241E" w:rsidRDefault="00C63234" w:rsidP="00C63234">
      <w:pPr>
        <w:autoSpaceDE w:val="0"/>
        <w:autoSpaceDN w:val="0"/>
        <w:rPr>
          <w:rFonts w:ascii="Garamond" w:hAnsi="Garamond"/>
          <w:sz w:val="22"/>
          <w:szCs w:val="22"/>
        </w:rPr>
      </w:pPr>
    </w:p>
    <w:p w14:paraId="31F9FB60"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2011</w:t>
      </w:r>
      <w:r w:rsidRPr="0080241E">
        <w:rPr>
          <w:rFonts w:ascii="Garamond" w:hAnsi="Garamond"/>
          <w:b/>
          <w:bCs/>
          <w:sz w:val="22"/>
          <w:szCs w:val="22"/>
        </w:rPr>
        <w:tab/>
        <w:t xml:space="preserve">Team Leader, Impact Analysis of Malawi Signing Up to the Extractive Industries Transparency Initiative (EITI), German Agency for International Cooperation (GIZ), </w:t>
      </w:r>
      <w:r w:rsidRPr="0080241E">
        <w:rPr>
          <w:rFonts w:ascii="Garamond" w:hAnsi="Garamond"/>
          <w:sz w:val="22"/>
          <w:szCs w:val="22"/>
        </w:rPr>
        <w:t>Malawi</w:t>
      </w:r>
    </w:p>
    <w:p w14:paraId="5E2D6857"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Led team reviewing potential impacts, costs, and benefits of Malawi joining EITI by adopting revenue and payment transparency standards in mining sector.</w:t>
      </w:r>
    </w:p>
    <w:p w14:paraId="0F08C2FA"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Assessed potential direct and indirect impacts and stakeholder positions.</w:t>
      </w:r>
    </w:p>
    <w:p w14:paraId="5E2C9D7A" w14:textId="77777777" w:rsidR="00C63234" w:rsidRPr="0080241E" w:rsidRDefault="00C63234" w:rsidP="00C63234">
      <w:pPr>
        <w:tabs>
          <w:tab w:val="left" w:pos="-360"/>
        </w:tabs>
        <w:autoSpaceDE w:val="0"/>
        <w:autoSpaceDN w:val="0"/>
        <w:ind w:left="1800" w:hanging="1800"/>
        <w:rPr>
          <w:rFonts w:ascii="Garamond" w:hAnsi="Garamond"/>
          <w:b/>
          <w:bCs/>
          <w:sz w:val="22"/>
          <w:szCs w:val="22"/>
        </w:rPr>
      </w:pPr>
    </w:p>
    <w:p w14:paraId="6D3A35E8"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2010-2011</w:t>
      </w:r>
      <w:r w:rsidRPr="0080241E">
        <w:rPr>
          <w:rFonts w:ascii="Garamond" w:hAnsi="Garamond"/>
          <w:b/>
          <w:bCs/>
          <w:sz w:val="22"/>
          <w:szCs w:val="22"/>
        </w:rPr>
        <w:tab/>
        <w:t xml:space="preserve">International PSIA/PE Consultant, Improving Forest Law Enforcement and Governance (FLEG) – Political Economy / Distributional Impacts, World Bank, </w:t>
      </w:r>
      <w:r w:rsidRPr="0080241E">
        <w:rPr>
          <w:rFonts w:ascii="Garamond" w:hAnsi="Garamond"/>
          <w:sz w:val="22"/>
          <w:szCs w:val="22"/>
        </w:rPr>
        <w:t>Armenia</w:t>
      </w:r>
    </w:p>
    <w:p w14:paraId="6D32EAA8"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Led political economy study to assess key factors behind Government failure to implement policies to combat illegal logging and sustainably manage its forests.</w:t>
      </w:r>
    </w:p>
    <w:p w14:paraId="55612617"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Used cost-benefit analysis and game theory to identify drivers of change and developed distributional analysis of forest use among dominant stakeholders and households.</w:t>
      </w:r>
    </w:p>
    <w:p w14:paraId="0AFF3253" w14:textId="77777777" w:rsidR="00C63234" w:rsidRPr="0080241E" w:rsidRDefault="00C63234" w:rsidP="00C63234">
      <w:pPr>
        <w:autoSpaceDE w:val="0"/>
        <w:autoSpaceDN w:val="0"/>
        <w:rPr>
          <w:rFonts w:ascii="Garamond" w:hAnsi="Garamond"/>
          <w:sz w:val="22"/>
          <w:szCs w:val="22"/>
        </w:rPr>
      </w:pPr>
    </w:p>
    <w:p w14:paraId="7B3A5831"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2009-2010</w:t>
      </w:r>
      <w:r w:rsidRPr="0080241E">
        <w:rPr>
          <w:rFonts w:ascii="Garamond" w:hAnsi="Garamond"/>
          <w:b/>
          <w:bCs/>
          <w:sz w:val="22"/>
          <w:szCs w:val="22"/>
        </w:rPr>
        <w:tab/>
        <w:t xml:space="preserve">Study Coordinator, Impacts of Southern African Development Community (SADC) – Free Trade Area on the Malawi Economy (PSIA), German Technical Cooperation Agency (GTZ), </w:t>
      </w:r>
      <w:r w:rsidRPr="0080241E">
        <w:rPr>
          <w:rFonts w:ascii="Garamond" w:hAnsi="Garamond"/>
          <w:sz w:val="22"/>
          <w:szCs w:val="22"/>
        </w:rPr>
        <w:t>Malawi</w:t>
      </w:r>
    </w:p>
    <w:p w14:paraId="085638EE"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quantitative analysis of trade statistics on impacts of reducing tariff rates to comply with Malawi’s SADC commitments.</w:t>
      </w:r>
    </w:p>
    <w:p w14:paraId="6ED2AFF1"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qualitative research guidelines.</w:t>
      </w:r>
    </w:p>
    <w:p w14:paraId="23B49435"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Co-managed team of civil servants to build capacity and strengthen research-policy links.</w:t>
      </w:r>
    </w:p>
    <w:p w14:paraId="61A67F35" w14:textId="77777777" w:rsidR="00C63234" w:rsidRPr="0080241E" w:rsidRDefault="00C63234" w:rsidP="00C63234">
      <w:pPr>
        <w:tabs>
          <w:tab w:val="left" w:pos="-360"/>
        </w:tabs>
        <w:autoSpaceDE w:val="0"/>
        <w:autoSpaceDN w:val="0"/>
        <w:ind w:left="1800" w:hanging="1800"/>
        <w:rPr>
          <w:rFonts w:ascii="Garamond" w:hAnsi="Garamond"/>
          <w:b/>
          <w:bCs/>
          <w:sz w:val="22"/>
          <w:szCs w:val="22"/>
        </w:rPr>
      </w:pPr>
    </w:p>
    <w:p w14:paraId="13A360D9"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2008-2009</w:t>
      </w:r>
      <w:r w:rsidRPr="0080241E">
        <w:rPr>
          <w:rFonts w:ascii="Garamond" w:hAnsi="Garamond"/>
          <w:b/>
          <w:bCs/>
          <w:sz w:val="22"/>
          <w:szCs w:val="22"/>
        </w:rPr>
        <w:tab/>
        <w:t xml:space="preserve">Consultant, Social Impact Analysis for </w:t>
      </w:r>
      <w:proofErr w:type="spellStart"/>
      <w:r w:rsidRPr="0080241E">
        <w:rPr>
          <w:rFonts w:ascii="Garamond" w:hAnsi="Garamond"/>
          <w:b/>
          <w:bCs/>
          <w:sz w:val="22"/>
          <w:szCs w:val="22"/>
        </w:rPr>
        <w:t>Resavica</w:t>
      </w:r>
      <w:proofErr w:type="spellEnd"/>
      <w:r w:rsidRPr="0080241E">
        <w:rPr>
          <w:rFonts w:ascii="Garamond" w:hAnsi="Garamond"/>
          <w:b/>
          <w:bCs/>
          <w:sz w:val="22"/>
          <w:szCs w:val="22"/>
        </w:rPr>
        <w:t xml:space="preserve"> Coal Mine (PSIA), ALFA Consulting, World Bank, </w:t>
      </w:r>
      <w:r w:rsidRPr="0080241E">
        <w:rPr>
          <w:rFonts w:ascii="Garamond" w:hAnsi="Garamond"/>
          <w:sz w:val="22"/>
          <w:szCs w:val="22"/>
        </w:rPr>
        <w:t>Serbia</w:t>
      </w:r>
    </w:p>
    <w:p w14:paraId="7DC71EC0"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 xml:space="preserve">Led team evaluating the potential impact of mine closures in </w:t>
      </w:r>
      <w:proofErr w:type="gramStart"/>
      <w:r w:rsidRPr="0080241E">
        <w:rPr>
          <w:rFonts w:ascii="Garamond" w:hAnsi="Garamond"/>
          <w:sz w:val="22"/>
          <w:szCs w:val="22"/>
        </w:rPr>
        <w:t>south eastern</w:t>
      </w:r>
      <w:proofErr w:type="gramEnd"/>
      <w:r w:rsidRPr="0080241E">
        <w:rPr>
          <w:rFonts w:ascii="Garamond" w:hAnsi="Garamond"/>
          <w:sz w:val="22"/>
          <w:szCs w:val="22"/>
        </w:rPr>
        <w:t xml:space="preserve"> Serbia.</w:t>
      </w:r>
    </w:p>
    <w:p w14:paraId="5AF3953F"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qualitative research methodology for focus group research and led fieldwork to six mining towns to collect primary data.</w:t>
      </w:r>
    </w:p>
    <w:p w14:paraId="40BC29CB" w14:textId="4FD69335" w:rsidR="005E54C1" w:rsidRPr="002125A6" w:rsidRDefault="00C63234" w:rsidP="002125A6">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impact analysis and stakeholder analysis to inform a potential World Bank project.</w:t>
      </w:r>
    </w:p>
    <w:p w14:paraId="2585CD64" w14:textId="77777777" w:rsidR="00C63234" w:rsidRPr="0080241E" w:rsidRDefault="00C63234" w:rsidP="00C63234">
      <w:pPr>
        <w:autoSpaceDE w:val="0"/>
        <w:autoSpaceDN w:val="0"/>
        <w:rPr>
          <w:rFonts w:ascii="Garamond" w:hAnsi="Garamond"/>
          <w:sz w:val="22"/>
          <w:szCs w:val="22"/>
        </w:rPr>
      </w:pPr>
    </w:p>
    <w:p w14:paraId="19254D39"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2006</w:t>
      </w:r>
      <w:r w:rsidRPr="0080241E">
        <w:rPr>
          <w:rFonts w:ascii="Garamond" w:hAnsi="Garamond"/>
          <w:b/>
          <w:bCs/>
          <w:sz w:val="22"/>
          <w:szCs w:val="22"/>
        </w:rPr>
        <w:tab/>
        <w:t xml:space="preserve">Senior International Advisor, Lake Shkoder Integrated Ecosystem Management Project (GEF), World Bank, </w:t>
      </w:r>
      <w:r w:rsidRPr="0080241E">
        <w:rPr>
          <w:rFonts w:ascii="Garamond" w:hAnsi="Garamond"/>
          <w:sz w:val="22"/>
          <w:szCs w:val="22"/>
        </w:rPr>
        <w:t>Albania</w:t>
      </w:r>
    </w:p>
    <w:p w14:paraId="471039A8"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Conducted Social Assessment to operationalize findings for a Strategic Action Plan for a Project Appraisal Document (PAD) to identify potential socio-economic project impacts.</w:t>
      </w:r>
    </w:p>
    <w:p w14:paraId="5480B37A" w14:textId="77777777" w:rsidR="00C63234" w:rsidRPr="0080241E" w:rsidRDefault="00C63234" w:rsidP="00C63234">
      <w:pPr>
        <w:autoSpaceDE w:val="0"/>
        <w:autoSpaceDN w:val="0"/>
        <w:rPr>
          <w:rFonts w:ascii="Garamond" w:hAnsi="Garamond"/>
          <w:sz w:val="22"/>
          <w:szCs w:val="22"/>
        </w:rPr>
      </w:pPr>
    </w:p>
    <w:p w14:paraId="68723A2A"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2005-2006</w:t>
      </w:r>
      <w:r w:rsidRPr="0080241E">
        <w:rPr>
          <w:rFonts w:ascii="Garamond" w:hAnsi="Garamond"/>
          <w:b/>
          <w:bCs/>
          <w:sz w:val="22"/>
          <w:szCs w:val="22"/>
        </w:rPr>
        <w:tab/>
        <w:t xml:space="preserve">Socio-Economic Development Analyst, Potential Redundancies Among Employees at </w:t>
      </w:r>
      <w:proofErr w:type="spellStart"/>
      <w:r w:rsidRPr="0080241E">
        <w:rPr>
          <w:rFonts w:ascii="Garamond" w:hAnsi="Garamond"/>
          <w:b/>
          <w:bCs/>
          <w:sz w:val="22"/>
          <w:szCs w:val="22"/>
        </w:rPr>
        <w:t>Brodotrogir</w:t>
      </w:r>
      <w:proofErr w:type="spellEnd"/>
      <w:r w:rsidRPr="0080241E">
        <w:rPr>
          <w:rFonts w:ascii="Garamond" w:hAnsi="Garamond"/>
          <w:b/>
          <w:bCs/>
          <w:sz w:val="22"/>
          <w:szCs w:val="22"/>
        </w:rPr>
        <w:t xml:space="preserve"> and </w:t>
      </w:r>
      <w:proofErr w:type="spellStart"/>
      <w:r w:rsidRPr="0080241E">
        <w:rPr>
          <w:rFonts w:ascii="Garamond" w:hAnsi="Garamond"/>
          <w:b/>
          <w:bCs/>
          <w:sz w:val="22"/>
          <w:szCs w:val="22"/>
        </w:rPr>
        <w:t>Kraljevica</w:t>
      </w:r>
      <w:proofErr w:type="spellEnd"/>
      <w:r w:rsidRPr="0080241E">
        <w:rPr>
          <w:rFonts w:ascii="Garamond" w:hAnsi="Garamond"/>
          <w:b/>
          <w:bCs/>
          <w:sz w:val="22"/>
          <w:szCs w:val="22"/>
        </w:rPr>
        <w:t xml:space="preserve"> Shipyards (PSIA), World Bank, </w:t>
      </w:r>
      <w:r w:rsidRPr="0080241E">
        <w:rPr>
          <w:rFonts w:ascii="Garamond" w:hAnsi="Garamond"/>
          <w:sz w:val="22"/>
          <w:szCs w:val="22"/>
        </w:rPr>
        <w:t>Croatia</w:t>
      </w:r>
    </w:p>
    <w:p w14:paraId="012E5E37"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Managed study of social and employment impacts of shipyard reform (restructuring) in the context of regional development, developed questionnaire, conducted analysis, and engaged trade unions in policy dialogue.</w:t>
      </w:r>
    </w:p>
    <w:p w14:paraId="6AE1083E" w14:textId="77777777" w:rsidR="00C63234" w:rsidRPr="0080241E" w:rsidRDefault="00C63234" w:rsidP="00C63234">
      <w:pPr>
        <w:autoSpaceDE w:val="0"/>
        <w:autoSpaceDN w:val="0"/>
        <w:rPr>
          <w:rFonts w:ascii="Garamond" w:hAnsi="Garamond"/>
          <w:sz w:val="22"/>
          <w:szCs w:val="22"/>
        </w:rPr>
      </w:pPr>
    </w:p>
    <w:p w14:paraId="56062F6E"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2005</w:t>
      </w:r>
      <w:r w:rsidRPr="0080241E">
        <w:rPr>
          <w:rFonts w:ascii="Garamond" w:hAnsi="Garamond"/>
          <w:b/>
          <w:bCs/>
          <w:sz w:val="22"/>
          <w:szCs w:val="22"/>
        </w:rPr>
        <w:tab/>
        <w:t xml:space="preserve">Team Leader, Rural Enterprise and Small-Scale Commercial Agriculture Development (CDD), Government of Armenia, </w:t>
      </w:r>
      <w:r w:rsidRPr="0080241E">
        <w:rPr>
          <w:rFonts w:ascii="Garamond" w:hAnsi="Garamond"/>
          <w:sz w:val="22"/>
          <w:szCs w:val="22"/>
        </w:rPr>
        <w:t>Armenia</w:t>
      </w:r>
    </w:p>
    <w:p w14:paraId="46566C8C"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 xml:space="preserve">Developed research design and interview guidelines for innovative social assessment, based on focus group research, focusing on obstacles to market participation among farmers, </w:t>
      </w:r>
      <w:proofErr w:type="spellStart"/>
      <w:r w:rsidRPr="0080241E">
        <w:rPr>
          <w:rFonts w:ascii="Garamond" w:hAnsi="Garamond"/>
          <w:sz w:val="22"/>
          <w:szCs w:val="22"/>
        </w:rPr>
        <w:t>agro</w:t>
      </w:r>
      <w:proofErr w:type="spellEnd"/>
      <w:r w:rsidRPr="0080241E">
        <w:rPr>
          <w:rFonts w:ascii="Garamond" w:hAnsi="Garamond"/>
          <w:sz w:val="22"/>
          <w:szCs w:val="22"/>
        </w:rPr>
        <w:t>-processors, and rural communities, ensuring the identified constraints were addressed in World Bank-financed project.</w:t>
      </w:r>
    </w:p>
    <w:p w14:paraId="7C8F0BAD" w14:textId="77777777" w:rsidR="00C63234" w:rsidRPr="0080241E" w:rsidRDefault="00C63234" w:rsidP="00C63234">
      <w:pPr>
        <w:autoSpaceDE w:val="0"/>
        <w:autoSpaceDN w:val="0"/>
        <w:rPr>
          <w:rFonts w:ascii="Garamond" w:hAnsi="Garamond"/>
          <w:b/>
          <w:bCs/>
          <w:sz w:val="22"/>
          <w:szCs w:val="22"/>
        </w:rPr>
      </w:pPr>
    </w:p>
    <w:p w14:paraId="16BFDD5E"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2004-2005</w:t>
      </w:r>
      <w:r w:rsidRPr="0080241E">
        <w:rPr>
          <w:rFonts w:ascii="Garamond" w:hAnsi="Garamond"/>
          <w:b/>
          <w:bCs/>
          <w:sz w:val="22"/>
          <w:szCs w:val="22"/>
        </w:rPr>
        <w:tab/>
        <w:t xml:space="preserve">Socio-Economic Development Analyst, Employment and Social Capital Among Refugees and IDPs in South Caucasus, World Bank, </w:t>
      </w:r>
      <w:r w:rsidRPr="0080241E">
        <w:rPr>
          <w:rFonts w:ascii="Garamond" w:hAnsi="Garamond"/>
          <w:sz w:val="22"/>
          <w:szCs w:val="22"/>
        </w:rPr>
        <w:t>Armenia, Azerbaijan, Georgia</w:t>
      </w:r>
    </w:p>
    <w:p w14:paraId="599C19D1"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research design and questionnaires for study on displaced persons, conducted analysis, and drafted report on Armenia.</w:t>
      </w:r>
    </w:p>
    <w:p w14:paraId="54974961"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Advised on research design for Georgia and Azerbaijan.</w:t>
      </w:r>
    </w:p>
    <w:p w14:paraId="4AE70201" w14:textId="77777777" w:rsidR="00C63234" w:rsidRPr="0080241E" w:rsidRDefault="00C63234" w:rsidP="00C63234">
      <w:pPr>
        <w:autoSpaceDE w:val="0"/>
        <w:autoSpaceDN w:val="0"/>
        <w:rPr>
          <w:rFonts w:ascii="Garamond" w:hAnsi="Garamond"/>
          <w:b/>
          <w:bCs/>
          <w:sz w:val="22"/>
          <w:szCs w:val="22"/>
        </w:rPr>
      </w:pPr>
    </w:p>
    <w:p w14:paraId="1B44AC31"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2004-2005</w:t>
      </w:r>
      <w:r w:rsidRPr="0080241E">
        <w:rPr>
          <w:rFonts w:ascii="Garamond" w:hAnsi="Garamond"/>
          <w:b/>
          <w:bCs/>
          <w:sz w:val="22"/>
          <w:szCs w:val="22"/>
        </w:rPr>
        <w:tab/>
        <w:t xml:space="preserve">Socio-Economic Development Analyst, Potential Redundancies Among 8,000 Employees at </w:t>
      </w:r>
      <w:proofErr w:type="spellStart"/>
      <w:r w:rsidRPr="0080241E">
        <w:rPr>
          <w:rFonts w:ascii="Garamond" w:hAnsi="Garamond"/>
          <w:b/>
          <w:bCs/>
          <w:sz w:val="22"/>
          <w:szCs w:val="22"/>
        </w:rPr>
        <w:t>Trepca</w:t>
      </w:r>
      <w:proofErr w:type="spellEnd"/>
      <w:r w:rsidRPr="0080241E">
        <w:rPr>
          <w:rFonts w:ascii="Garamond" w:hAnsi="Garamond"/>
          <w:b/>
          <w:bCs/>
          <w:sz w:val="22"/>
          <w:szCs w:val="22"/>
        </w:rPr>
        <w:t xml:space="preserve"> Mine (PSIA), World Bank, </w:t>
      </w:r>
      <w:r w:rsidRPr="0080241E">
        <w:rPr>
          <w:rFonts w:ascii="Garamond" w:hAnsi="Garamond"/>
          <w:sz w:val="22"/>
          <w:szCs w:val="22"/>
        </w:rPr>
        <w:t>Kosovo</w:t>
      </w:r>
    </w:p>
    <w:p w14:paraId="348EA6BF"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research design, including quantitative questionnaire and focus group guidelines. for study on social and employment impacts of mining reform in inter-ethnic region.</w:t>
      </w:r>
    </w:p>
    <w:p w14:paraId="5F9FCA25"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Coordinated focus group sessions, conducted analysis, and held stakeholder consultations.</w:t>
      </w:r>
    </w:p>
    <w:p w14:paraId="101AE8B4" w14:textId="77777777" w:rsidR="00C63234" w:rsidRPr="0080241E" w:rsidRDefault="00C63234" w:rsidP="00C63234">
      <w:pPr>
        <w:autoSpaceDE w:val="0"/>
        <w:autoSpaceDN w:val="0"/>
        <w:rPr>
          <w:rFonts w:ascii="Garamond" w:hAnsi="Garamond"/>
          <w:b/>
          <w:bCs/>
          <w:sz w:val="22"/>
          <w:szCs w:val="22"/>
        </w:rPr>
      </w:pPr>
    </w:p>
    <w:p w14:paraId="65990EFF"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2004</w:t>
      </w:r>
      <w:r w:rsidRPr="0080241E">
        <w:rPr>
          <w:rFonts w:ascii="Garamond" w:hAnsi="Garamond"/>
          <w:b/>
          <w:bCs/>
          <w:sz w:val="22"/>
          <w:szCs w:val="22"/>
        </w:rPr>
        <w:tab/>
        <w:t xml:space="preserve">Socio-Economic Development Analyst, Restructuring Impact on Redundant Employees of </w:t>
      </w:r>
      <w:proofErr w:type="spellStart"/>
      <w:r w:rsidRPr="0080241E">
        <w:rPr>
          <w:rFonts w:ascii="Garamond" w:hAnsi="Garamond"/>
          <w:b/>
          <w:bCs/>
          <w:sz w:val="22"/>
          <w:szCs w:val="22"/>
        </w:rPr>
        <w:t>Gecamines</w:t>
      </w:r>
      <w:proofErr w:type="spellEnd"/>
      <w:r w:rsidRPr="0080241E">
        <w:rPr>
          <w:rFonts w:ascii="Garamond" w:hAnsi="Garamond"/>
          <w:b/>
          <w:bCs/>
          <w:sz w:val="22"/>
          <w:szCs w:val="22"/>
        </w:rPr>
        <w:t xml:space="preserve">/Mine in Katanga (PSIA), World Bank, </w:t>
      </w:r>
      <w:r w:rsidRPr="0080241E">
        <w:rPr>
          <w:rFonts w:ascii="Garamond" w:hAnsi="Garamond"/>
          <w:sz w:val="22"/>
          <w:szCs w:val="22"/>
        </w:rPr>
        <w:t>Democratic Republic of the Congo</w:t>
      </w:r>
    </w:p>
    <w:p w14:paraId="3BE12CC5"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Assisted with research and analysis of healthcare, education, and agriculture sectors</w:t>
      </w:r>
    </w:p>
    <w:p w14:paraId="487F5D21" w14:textId="77777777" w:rsidR="00C63234" w:rsidRPr="0080241E" w:rsidRDefault="00C63234" w:rsidP="00C63234">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Moderated focus groups during two-week mission for study on regional social and employment impact of 12,000 redundancies.</w:t>
      </w:r>
    </w:p>
    <w:p w14:paraId="5924937A" w14:textId="77777777" w:rsidR="00C63234" w:rsidRPr="0080241E" w:rsidRDefault="00C63234" w:rsidP="00C63234">
      <w:pPr>
        <w:tabs>
          <w:tab w:val="left" w:pos="-360"/>
        </w:tabs>
        <w:autoSpaceDE w:val="0"/>
        <w:autoSpaceDN w:val="0"/>
        <w:ind w:left="1800" w:hanging="1800"/>
        <w:rPr>
          <w:rFonts w:ascii="Garamond" w:hAnsi="Garamond"/>
          <w:bCs/>
          <w:sz w:val="22"/>
          <w:szCs w:val="22"/>
        </w:rPr>
      </w:pPr>
    </w:p>
    <w:p w14:paraId="6B3A9D03" w14:textId="77777777" w:rsidR="00C63234" w:rsidRPr="0080241E" w:rsidRDefault="00C63234" w:rsidP="00C63234">
      <w:pPr>
        <w:tabs>
          <w:tab w:val="left" w:pos="-360"/>
        </w:tabs>
        <w:autoSpaceDE w:val="0"/>
        <w:autoSpaceDN w:val="0"/>
        <w:ind w:left="1800" w:hanging="1800"/>
        <w:rPr>
          <w:rFonts w:ascii="Garamond" w:hAnsi="Garamond"/>
          <w:sz w:val="22"/>
          <w:szCs w:val="22"/>
        </w:rPr>
      </w:pPr>
      <w:r w:rsidRPr="0080241E">
        <w:rPr>
          <w:rFonts w:ascii="Garamond" w:hAnsi="Garamond"/>
          <w:b/>
          <w:bCs/>
          <w:sz w:val="22"/>
          <w:szCs w:val="22"/>
        </w:rPr>
        <w:t>2003-2004</w:t>
      </w:r>
      <w:r w:rsidRPr="0080241E">
        <w:rPr>
          <w:rFonts w:ascii="Garamond" w:hAnsi="Garamond"/>
          <w:b/>
          <w:bCs/>
          <w:sz w:val="22"/>
          <w:szCs w:val="22"/>
        </w:rPr>
        <w:tab/>
        <w:t xml:space="preserve">Socio-Economic Development Analyst, Partial Privatization of Electricity Distribution Networks Study (PSIA), World Bank, </w:t>
      </w:r>
      <w:r w:rsidRPr="0080241E">
        <w:rPr>
          <w:rFonts w:ascii="Garamond" w:hAnsi="Garamond"/>
          <w:sz w:val="22"/>
          <w:szCs w:val="22"/>
        </w:rPr>
        <w:t>Moldova</w:t>
      </w:r>
    </w:p>
    <w:p w14:paraId="59600F86" w14:textId="77777777" w:rsidR="00921672" w:rsidRDefault="00C63234" w:rsidP="00921672">
      <w:pPr>
        <w:numPr>
          <w:ilvl w:val="0"/>
          <w:numId w:val="35"/>
        </w:numPr>
        <w:autoSpaceDE w:val="0"/>
        <w:autoSpaceDN w:val="0"/>
        <w:ind w:left="360" w:hanging="180"/>
        <w:contextualSpacing/>
        <w:rPr>
          <w:rFonts w:ascii="Garamond" w:hAnsi="Garamond"/>
          <w:b/>
          <w:bCs/>
          <w:sz w:val="22"/>
          <w:szCs w:val="22"/>
        </w:rPr>
      </w:pPr>
      <w:r w:rsidRPr="0080241E">
        <w:rPr>
          <w:rFonts w:ascii="Garamond" w:hAnsi="Garamond"/>
          <w:sz w:val="22"/>
          <w:szCs w:val="22"/>
        </w:rPr>
        <w:t>Developed research design, supervised local consultants, co-facilitated stakeholder workshops, and was lead author on final report assessing social and poverty impacts of electricity privatization.</w:t>
      </w:r>
    </w:p>
    <w:p w14:paraId="7F9E729F" w14:textId="608746BC" w:rsidR="006D0727" w:rsidRPr="00921672" w:rsidRDefault="00C63234" w:rsidP="00921672">
      <w:pPr>
        <w:numPr>
          <w:ilvl w:val="0"/>
          <w:numId w:val="35"/>
        </w:numPr>
        <w:autoSpaceDE w:val="0"/>
        <w:autoSpaceDN w:val="0"/>
        <w:ind w:left="360" w:hanging="180"/>
        <w:contextualSpacing/>
        <w:rPr>
          <w:rFonts w:ascii="Garamond" w:hAnsi="Garamond"/>
          <w:b/>
          <w:bCs/>
          <w:sz w:val="22"/>
          <w:szCs w:val="22"/>
        </w:rPr>
      </w:pPr>
      <w:r w:rsidRPr="00921672">
        <w:rPr>
          <w:rFonts w:ascii="Garamond" w:hAnsi="Garamond"/>
          <w:sz w:val="22"/>
          <w:szCs w:val="22"/>
        </w:rPr>
        <w:t xml:space="preserve">Ensured that findings </w:t>
      </w:r>
      <w:r w:rsidR="002252E6">
        <w:rPr>
          <w:rFonts w:ascii="Garamond" w:hAnsi="Garamond"/>
          <w:sz w:val="22"/>
          <w:szCs w:val="22"/>
        </w:rPr>
        <w:t>formed basis of stakeholder</w:t>
      </w:r>
      <w:r w:rsidRPr="00921672">
        <w:rPr>
          <w:rFonts w:ascii="Garamond" w:hAnsi="Garamond"/>
          <w:sz w:val="22"/>
          <w:szCs w:val="22"/>
        </w:rPr>
        <w:t xml:space="preserve"> policy dialogue.</w:t>
      </w:r>
    </w:p>
    <w:p w14:paraId="2885BEB5" w14:textId="5D0C4926" w:rsidR="003A36EB" w:rsidRDefault="006D0727" w:rsidP="00761096">
      <w:pPr>
        <w:pBdr>
          <w:bottom w:val="single" w:sz="12" w:space="1" w:color="auto"/>
        </w:pBdr>
        <w:tabs>
          <w:tab w:val="left" w:pos="2830"/>
        </w:tabs>
        <w:rPr>
          <w:rFonts w:ascii="Garamond" w:hAnsi="Garamond"/>
          <w:sz w:val="22"/>
          <w:szCs w:val="22"/>
        </w:rPr>
      </w:pPr>
      <w:r>
        <w:rPr>
          <w:rFonts w:ascii="Garamond" w:hAnsi="Garamond"/>
          <w:sz w:val="22"/>
          <w:szCs w:val="22"/>
        </w:rPr>
        <w:tab/>
      </w:r>
    </w:p>
    <w:p w14:paraId="046835E3" w14:textId="77777777" w:rsidR="00C72B70" w:rsidRPr="000C7258" w:rsidRDefault="00C72B70" w:rsidP="00C72B70">
      <w:pPr>
        <w:pBdr>
          <w:bottom w:val="single" w:sz="12" w:space="1" w:color="auto"/>
        </w:pBdr>
        <w:rPr>
          <w:rFonts w:ascii="Garamond" w:hAnsi="Garamond"/>
          <w:b/>
        </w:rPr>
      </w:pPr>
      <w:r w:rsidRPr="000C7258">
        <w:rPr>
          <w:rFonts w:ascii="Garamond" w:hAnsi="Garamond"/>
          <w:b/>
        </w:rPr>
        <w:t>PROFESSIONAL MEMBERSHIPS</w:t>
      </w:r>
    </w:p>
    <w:p w14:paraId="2CE7EE4D" w14:textId="77777777" w:rsidR="00C72B70" w:rsidRDefault="00C72B70" w:rsidP="00C72B70">
      <w:pPr>
        <w:pStyle w:val="NoSpacing"/>
        <w:ind w:left="720"/>
        <w:jc w:val="left"/>
        <w:rPr>
          <w:rFonts w:ascii="Garamond" w:hAnsi="Garamond"/>
          <w:sz w:val="22"/>
          <w:szCs w:val="22"/>
        </w:rPr>
      </w:pPr>
    </w:p>
    <w:p w14:paraId="58ADD996" w14:textId="77777777" w:rsidR="00C72B70" w:rsidRPr="000C7258" w:rsidRDefault="00C72B70" w:rsidP="00C72B70">
      <w:pPr>
        <w:pStyle w:val="NoSpacing"/>
        <w:numPr>
          <w:ilvl w:val="0"/>
          <w:numId w:val="33"/>
        </w:numPr>
        <w:jc w:val="left"/>
        <w:rPr>
          <w:rFonts w:ascii="Garamond" w:hAnsi="Garamond"/>
          <w:sz w:val="22"/>
          <w:szCs w:val="22"/>
        </w:rPr>
      </w:pPr>
      <w:r w:rsidRPr="000C7258">
        <w:rPr>
          <w:rFonts w:ascii="Garamond" w:hAnsi="Garamond"/>
          <w:sz w:val="22"/>
          <w:szCs w:val="22"/>
        </w:rPr>
        <w:t>American Evaluation Association (AEA)</w:t>
      </w:r>
    </w:p>
    <w:p w14:paraId="208132A0" w14:textId="77777777" w:rsidR="00C72B70" w:rsidRPr="000C7258" w:rsidRDefault="00C72B70" w:rsidP="00C72B70">
      <w:pPr>
        <w:pStyle w:val="NoSpacing"/>
        <w:numPr>
          <w:ilvl w:val="0"/>
          <w:numId w:val="33"/>
        </w:numPr>
        <w:jc w:val="left"/>
        <w:rPr>
          <w:rFonts w:ascii="Garamond" w:hAnsi="Garamond"/>
          <w:sz w:val="22"/>
          <w:szCs w:val="22"/>
        </w:rPr>
      </w:pPr>
      <w:r w:rsidRPr="000C7258">
        <w:rPr>
          <w:rFonts w:ascii="Garamond" w:hAnsi="Garamond"/>
          <w:sz w:val="22"/>
          <w:szCs w:val="22"/>
        </w:rPr>
        <w:t>Association for Public Policy Analysis &amp; Management (APPAM)</w:t>
      </w:r>
    </w:p>
    <w:p w14:paraId="23D8976F" w14:textId="5CC7F695" w:rsidR="00C72B70" w:rsidRPr="00C72B70" w:rsidRDefault="00C72B70" w:rsidP="00C72B70">
      <w:pPr>
        <w:pStyle w:val="NoSpacing"/>
        <w:numPr>
          <w:ilvl w:val="0"/>
          <w:numId w:val="33"/>
        </w:numPr>
        <w:jc w:val="left"/>
        <w:rPr>
          <w:rFonts w:ascii="Garamond" w:hAnsi="Garamond"/>
        </w:rPr>
      </w:pPr>
      <w:r w:rsidRPr="001F177C">
        <w:rPr>
          <w:rFonts w:ascii="Garamond" w:hAnsi="Garamond"/>
          <w:sz w:val="22"/>
          <w:szCs w:val="22"/>
        </w:rPr>
        <w:t>Washington Evaluators (WE)</w:t>
      </w:r>
    </w:p>
    <w:p w14:paraId="2A3D3923" w14:textId="77777777" w:rsidR="00E02FA0" w:rsidRDefault="00E02FA0" w:rsidP="003A36EB">
      <w:pPr>
        <w:pBdr>
          <w:bottom w:val="single" w:sz="12" w:space="1" w:color="auto"/>
        </w:pBdr>
        <w:rPr>
          <w:rFonts w:ascii="Garamond" w:hAnsi="Garamond"/>
          <w:b/>
          <w:lang w:val="en-US"/>
        </w:rPr>
      </w:pPr>
    </w:p>
    <w:p w14:paraId="2DF1DB67" w14:textId="400C12E2" w:rsidR="003A36EB" w:rsidRPr="00D63052" w:rsidRDefault="003A36EB" w:rsidP="003A36EB">
      <w:pPr>
        <w:pBdr>
          <w:bottom w:val="single" w:sz="12" w:space="1" w:color="auto"/>
        </w:pBdr>
        <w:rPr>
          <w:rFonts w:ascii="Garamond" w:hAnsi="Garamond"/>
          <w:b/>
          <w:lang w:val="en-US"/>
        </w:rPr>
      </w:pPr>
      <w:r w:rsidRPr="00D63052">
        <w:rPr>
          <w:rFonts w:ascii="Garamond" w:hAnsi="Garamond"/>
          <w:b/>
          <w:lang w:val="en-US"/>
        </w:rPr>
        <w:t>SELECTED PUBLICATIONS/RESEARCH</w:t>
      </w:r>
    </w:p>
    <w:p w14:paraId="06EC98DB" w14:textId="77777777" w:rsidR="00E849A6" w:rsidRDefault="00E849A6" w:rsidP="00E849A6">
      <w:pPr>
        <w:pStyle w:val="NoSpacing"/>
        <w:ind w:left="720"/>
        <w:jc w:val="left"/>
        <w:rPr>
          <w:rFonts w:ascii="Garamond" w:hAnsi="Garamond"/>
          <w:sz w:val="22"/>
          <w:szCs w:val="22"/>
          <w:lang w:val="en-US"/>
        </w:rPr>
      </w:pPr>
    </w:p>
    <w:p w14:paraId="25E5C2FF" w14:textId="77777777" w:rsidR="00375012" w:rsidRDefault="00375012" w:rsidP="00375012">
      <w:pPr>
        <w:pStyle w:val="NoSpacing"/>
        <w:numPr>
          <w:ilvl w:val="0"/>
          <w:numId w:val="34"/>
        </w:numPr>
        <w:spacing w:before="200"/>
        <w:contextualSpacing/>
        <w:jc w:val="left"/>
        <w:rPr>
          <w:rFonts w:ascii="Garamond" w:hAnsi="Garamond"/>
          <w:sz w:val="22"/>
          <w:szCs w:val="22"/>
        </w:rPr>
      </w:pPr>
      <w:r w:rsidRPr="000C7258">
        <w:rPr>
          <w:rFonts w:ascii="Garamond" w:hAnsi="Garamond"/>
          <w:sz w:val="22"/>
          <w:szCs w:val="22"/>
        </w:rPr>
        <w:t>Junge, Nils</w:t>
      </w:r>
      <w:r>
        <w:rPr>
          <w:rFonts w:ascii="Garamond" w:hAnsi="Garamond"/>
          <w:sz w:val="22"/>
          <w:szCs w:val="22"/>
        </w:rPr>
        <w:t xml:space="preserve">. 2023. </w:t>
      </w:r>
      <w:r w:rsidRPr="005B1262">
        <w:rPr>
          <w:rFonts w:ascii="Garamond" w:hAnsi="Garamond"/>
          <w:i/>
          <w:iCs/>
          <w:sz w:val="22"/>
          <w:szCs w:val="22"/>
        </w:rPr>
        <w:t>Who Belongs?</w:t>
      </w:r>
      <w:r>
        <w:rPr>
          <w:rFonts w:ascii="Garamond" w:hAnsi="Garamond"/>
          <w:sz w:val="22"/>
          <w:szCs w:val="22"/>
        </w:rPr>
        <w:t xml:space="preserve"> </w:t>
      </w:r>
      <w:r w:rsidRPr="00137DA1">
        <w:rPr>
          <w:rFonts w:ascii="Garamond" w:hAnsi="Garamond"/>
          <w:i/>
          <w:iCs/>
          <w:sz w:val="22"/>
          <w:szCs w:val="22"/>
        </w:rPr>
        <w:t xml:space="preserve">How Ideas about Inclusion and Exclusion Are Shaping Our World, for Better and for Worse. </w:t>
      </w:r>
      <w:r>
        <w:rPr>
          <w:rFonts w:ascii="Garamond" w:hAnsi="Garamond"/>
          <w:sz w:val="22"/>
          <w:szCs w:val="22"/>
        </w:rPr>
        <w:t>Potomac, MD: New Degree Press.</w:t>
      </w:r>
    </w:p>
    <w:p w14:paraId="22C9AC40" w14:textId="77777777" w:rsidR="007B09D2" w:rsidRDefault="007B09D2" w:rsidP="007B09D2">
      <w:pPr>
        <w:pStyle w:val="NoSpacing"/>
        <w:spacing w:before="200"/>
        <w:ind w:left="720"/>
        <w:contextualSpacing/>
        <w:jc w:val="left"/>
        <w:rPr>
          <w:rFonts w:ascii="Garamond" w:hAnsi="Garamond"/>
          <w:sz w:val="22"/>
          <w:szCs w:val="22"/>
        </w:rPr>
      </w:pPr>
    </w:p>
    <w:p w14:paraId="6540735D" w14:textId="2223B8E9" w:rsidR="00167225" w:rsidRDefault="007B09D2" w:rsidP="00375012">
      <w:pPr>
        <w:pStyle w:val="NoSpacing"/>
        <w:numPr>
          <w:ilvl w:val="0"/>
          <w:numId w:val="34"/>
        </w:numPr>
        <w:spacing w:before="200"/>
        <w:contextualSpacing/>
        <w:jc w:val="left"/>
        <w:rPr>
          <w:rFonts w:ascii="Garamond" w:hAnsi="Garamond"/>
          <w:sz w:val="22"/>
          <w:szCs w:val="22"/>
        </w:rPr>
      </w:pPr>
      <w:r w:rsidRPr="000C7258">
        <w:rPr>
          <w:rFonts w:ascii="Garamond" w:hAnsi="Garamond"/>
        </w:rPr>
        <w:t>World Bank. (201</w:t>
      </w:r>
      <w:r>
        <w:rPr>
          <w:rFonts w:ascii="Garamond" w:hAnsi="Garamond"/>
        </w:rPr>
        <w:t>9</w:t>
      </w:r>
      <w:r w:rsidRPr="000C7258">
        <w:rPr>
          <w:rFonts w:ascii="Garamond" w:hAnsi="Garamond"/>
        </w:rPr>
        <w:t xml:space="preserve">). </w:t>
      </w:r>
      <w:r w:rsidRPr="003864A0">
        <w:rPr>
          <w:rFonts w:ascii="Garamond" w:hAnsi="Garamond"/>
          <w:sz w:val="22"/>
          <w:szCs w:val="22"/>
        </w:rPr>
        <w:t xml:space="preserve">ID </w:t>
      </w:r>
      <w:proofErr w:type="spellStart"/>
      <w:r w:rsidRPr="003864A0">
        <w:rPr>
          <w:rFonts w:ascii="Garamond" w:hAnsi="Garamond"/>
          <w:sz w:val="22"/>
          <w:szCs w:val="22"/>
        </w:rPr>
        <w:t>Enrollment</w:t>
      </w:r>
      <w:proofErr w:type="spellEnd"/>
      <w:r w:rsidRPr="003864A0">
        <w:rPr>
          <w:rFonts w:ascii="Garamond" w:hAnsi="Garamond"/>
          <w:sz w:val="22"/>
          <w:szCs w:val="22"/>
        </w:rPr>
        <w:t xml:space="preserve"> Strategies: Practical Lessons from Around the Glob</w:t>
      </w:r>
      <w:r>
        <w:rPr>
          <w:rFonts w:ascii="Garamond" w:hAnsi="Garamond"/>
          <w:sz w:val="22"/>
          <w:szCs w:val="22"/>
        </w:rPr>
        <w:t xml:space="preserve">e. </w:t>
      </w:r>
      <w:hyperlink r:id="rId8" w:history="1">
        <w:r w:rsidRPr="006D545D">
          <w:rPr>
            <w:rStyle w:val="Hyperlink"/>
            <w:rFonts w:ascii="Garamond" w:hAnsi="Garamond"/>
            <w:sz w:val="22"/>
            <w:szCs w:val="22"/>
          </w:rPr>
          <w:t>https://documents1.worldbank.org/curated/ar/539361582557916734/pdf/ID-Enrollment-Strategies-Practical-Lessons-From-Around-The-Globe.pdf</w:t>
        </w:r>
      </w:hyperlink>
    </w:p>
    <w:p w14:paraId="6710002A" w14:textId="77777777" w:rsidR="00375012" w:rsidRPr="00375012" w:rsidRDefault="00375012" w:rsidP="00375012">
      <w:pPr>
        <w:pStyle w:val="NoSpacing"/>
        <w:ind w:left="720"/>
        <w:jc w:val="left"/>
        <w:rPr>
          <w:rFonts w:ascii="Garamond" w:hAnsi="Garamond"/>
          <w:sz w:val="22"/>
          <w:szCs w:val="22"/>
          <w:lang w:val="en-US"/>
        </w:rPr>
      </w:pPr>
    </w:p>
    <w:p w14:paraId="327ADA5B" w14:textId="3A6F9E13" w:rsidR="003A36EB" w:rsidRPr="00D63052" w:rsidRDefault="003A36EB" w:rsidP="00761096">
      <w:pPr>
        <w:pStyle w:val="NoSpacing"/>
        <w:numPr>
          <w:ilvl w:val="0"/>
          <w:numId w:val="34"/>
        </w:numPr>
        <w:jc w:val="left"/>
        <w:rPr>
          <w:rFonts w:ascii="Garamond" w:hAnsi="Garamond"/>
          <w:sz w:val="22"/>
          <w:szCs w:val="22"/>
          <w:lang w:val="en-US"/>
        </w:rPr>
      </w:pPr>
      <w:r w:rsidRPr="00D63052">
        <w:rPr>
          <w:rFonts w:ascii="Garamond" w:hAnsi="Garamond"/>
          <w:sz w:val="22"/>
          <w:szCs w:val="22"/>
          <w:lang w:val="en-US"/>
        </w:rPr>
        <w:lastRenderedPageBreak/>
        <w:t xml:space="preserve">Junge, Nils and Svetlana </w:t>
      </w:r>
      <w:proofErr w:type="spellStart"/>
      <w:r w:rsidRPr="00D63052">
        <w:rPr>
          <w:rFonts w:ascii="Garamond" w:hAnsi="Garamond"/>
          <w:sz w:val="22"/>
          <w:szCs w:val="22"/>
          <w:lang w:val="en-US"/>
        </w:rPr>
        <w:t>Negroustoueva</w:t>
      </w:r>
      <w:proofErr w:type="spellEnd"/>
      <w:r w:rsidRPr="00D63052">
        <w:rPr>
          <w:rFonts w:ascii="Garamond" w:hAnsi="Garamond"/>
          <w:sz w:val="22"/>
          <w:szCs w:val="22"/>
          <w:lang w:val="en-US"/>
        </w:rPr>
        <w:t xml:space="preserve">. (2019). “Bridging Divides and Creating Opportunities in International Evaluation Consulting.” New Directions for Evaluation 164. Winter 2019. Available at: </w:t>
      </w:r>
      <w:hyperlink r:id="rId9" w:history="1">
        <w:r w:rsidRPr="00D63052">
          <w:rPr>
            <w:rStyle w:val="Hyperlink"/>
            <w:rFonts w:ascii="Garamond" w:hAnsi="Garamond"/>
            <w:sz w:val="22"/>
            <w:szCs w:val="22"/>
            <w:lang w:val="en-US"/>
          </w:rPr>
          <w:t>https://onlinelibrary.wiley.com/doi/abs/10.1002/ev.20388</w:t>
        </w:r>
      </w:hyperlink>
      <w:r w:rsidRPr="00D63052">
        <w:rPr>
          <w:rFonts w:ascii="Garamond" w:hAnsi="Garamond"/>
          <w:sz w:val="22"/>
          <w:szCs w:val="22"/>
          <w:lang w:val="en-US"/>
        </w:rPr>
        <w:t xml:space="preserve"> </w:t>
      </w:r>
    </w:p>
    <w:p w14:paraId="41144B26" w14:textId="77777777" w:rsidR="00E849A6" w:rsidRDefault="00E849A6" w:rsidP="00E849A6">
      <w:pPr>
        <w:pStyle w:val="NoSpacing"/>
        <w:ind w:left="720"/>
        <w:jc w:val="left"/>
        <w:rPr>
          <w:rFonts w:ascii="Garamond" w:hAnsi="Garamond"/>
          <w:sz w:val="22"/>
          <w:szCs w:val="22"/>
          <w:lang w:val="en-US"/>
        </w:rPr>
      </w:pPr>
    </w:p>
    <w:p w14:paraId="2E17AA07" w14:textId="3DB0C221" w:rsidR="003A36EB" w:rsidRPr="00D63052" w:rsidRDefault="003A36EB" w:rsidP="00761096">
      <w:pPr>
        <w:pStyle w:val="NoSpacing"/>
        <w:numPr>
          <w:ilvl w:val="0"/>
          <w:numId w:val="34"/>
        </w:numPr>
        <w:jc w:val="left"/>
        <w:rPr>
          <w:rFonts w:ascii="Garamond" w:hAnsi="Garamond"/>
          <w:sz w:val="22"/>
          <w:szCs w:val="22"/>
          <w:lang w:val="en-US"/>
        </w:rPr>
      </w:pPr>
      <w:r w:rsidRPr="00D63052">
        <w:rPr>
          <w:rFonts w:ascii="Garamond" w:hAnsi="Garamond"/>
          <w:sz w:val="22"/>
          <w:szCs w:val="22"/>
          <w:lang w:val="en-US"/>
        </w:rPr>
        <w:t xml:space="preserve">Junge, Nils and Emily Fripp. Understanding the Forestry Sector of Armenia: Current Conditions and Choices" </w:t>
      </w:r>
      <w:hyperlink r:id="rId10" w:history="1">
        <w:r w:rsidRPr="00D63052">
          <w:rPr>
            <w:rStyle w:val="Hyperlink"/>
            <w:rFonts w:ascii="Garamond" w:hAnsi="Garamond"/>
            <w:sz w:val="22"/>
            <w:szCs w:val="22"/>
            <w:lang w:val="en-US"/>
          </w:rPr>
          <w:t>Forest Law Enforcement and Governance Program 2011</w:t>
        </w:r>
      </w:hyperlink>
      <w:r w:rsidRPr="00D63052">
        <w:rPr>
          <w:rFonts w:ascii="Garamond" w:hAnsi="Garamond"/>
          <w:sz w:val="22"/>
          <w:szCs w:val="22"/>
          <w:lang w:val="en-US"/>
        </w:rPr>
        <w:t xml:space="preserve"> </w:t>
      </w:r>
    </w:p>
    <w:p w14:paraId="39004291" w14:textId="77777777" w:rsidR="00E849A6" w:rsidRPr="00E849A6" w:rsidRDefault="00E849A6" w:rsidP="00E849A6">
      <w:pPr>
        <w:pStyle w:val="ListParagraph"/>
        <w:contextualSpacing w:val="0"/>
        <w:rPr>
          <w:rFonts w:ascii="Garamond" w:hAnsi="Garamond"/>
          <w:bCs/>
          <w:lang w:val="en-US"/>
        </w:rPr>
      </w:pPr>
    </w:p>
    <w:p w14:paraId="5CE2A7A2" w14:textId="4293BE81" w:rsidR="003A36EB" w:rsidRPr="00D63052" w:rsidRDefault="003A36EB" w:rsidP="00761096">
      <w:pPr>
        <w:pStyle w:val="ListParagraph"/>
        <w:numPr>
          <w:ilvl w:val="0"/>
          <w:numId w:val="34"/>
        </w:numPr>
        <w:contextualSpacing w:val="0"/>
        <w:rPr>
          <w:rFonts w:ascii="Garamond" w:hAnsi="Garamond"/>
          <w:bCs/>
          <w:lang w:val="en-US"/>
        </w:rPr>
      </w:pPr>
      <w:r w:rsidRPr="00D63052">
        <w:rPr>
          <w:rFonts w:ascii="Garamond" w:hAnsi="Garamond"/>
          <w:lang w:val="en-US"/>
        </w:rPr>
        <w:t xml:space="preserve">World Bank. (2011). Political Economy in Practice: Lessons from the Field. Social Development Department. Available at:  </w:t>
      </w:r>
      <w:hyperlink r:id="rId11" w:history="1">
        <w:r w:rsidRPr="00D63052">
          <w:rPr>
            <w:rStyle w:val="Hyperlink"/>
            <w:rFonts w:ascii="Garamond" w:hAnsi="Garamond"/>
            <w:lang w:val="en-US"/>
          </w:rPr>
          <w:t>World Bank 2011</w:t>
        </w:r>
      </w:hyperlink>
      <w:r w:rsidRPr="00D63052">
        <w:rPr>
          <w:rFonts w:ascii="Garamond" w:hAnsi="Garamond"/>
          <w:lang w:val="en-US"/>
        </w:rPr>
        <w:t xml:space="preserve"> (Lead author) </w:t>
      </w:r>
    </w:p>
    <w:p w14:paraId="7E45CA90" w14:textId="77777777" w:rsidR="003A36EB" w:rsidRPr="00D63052" w:rsidRDefault="003A36EB" w:rsidP="00761096">
      <w:pPr>
        <w:pStyle w:val="NoSpacing"/>
        <w:numPr>
          <w:ilvl w:val="0"/>
          <w:numId w:val="34"/>
        </w:numPr>
        <w:jc w:val="left"/>
        <w:rPr>
          <w:rFonts w:ascii="Garamond" w:hAnsi="Garamond"/>
          <w:sz w:val="22"/>
          <w:szCs w:val="22"/>
          <w:lang w:val="en-US"/>
        </w:rPr>
      </w:pPr>
      <w:r w:rsidRPr="00D63052">
        <w:rPr>
          <w:rFonts w:ascii="Garamond" w:hAnsi="Garamond"/>
          <w:sz w:val="22"/>
          <w:szCs w:val="22"/>
          <w:lang w:val="en-US"/>
        </w:rPr>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2" w:history="1">
        <w:r w:rsidRPr="00D63052">
          <w:rPr>
            <w:rStyle w:val="Hyperlink"/>
            <w:rFonts w:ascii="Garamond" w:hAnsi="Garamond"/>
            <w:sz w:val="22"/>
            <w:szCs w:val="22"/>
            <w:lang w:val="en-US"/>
          </w:rPr>
          <w:t>UNDP 2010</w:t>
        </w:r>
      </w:hyperlink>
      <w:r w:rsidRPr="00D63052">
        <w:rPr>
          <w:rFonts w:ascii="Garamond" w:hAnsi="Garamond"/>
          <w:sz w:val="22"/>
          <w:szCs w:val="22"/>
          <w:lang w:val="en-US"/>
        </w:rPr>
        <w:t xml:space="preserve"> (Lead author)</w:t>
      </w:r>
    </w:p>
    <w:p w14:paraId="451557FA" w14:textId="77777777" w:rsidR="00E849A6" w:rsidRPr="00E849A6" w:rsidRDefault="00E849A6" w:rsidP="00E849A6">
      <w:pPr>
        <w:pStyle w:val="NoSpacing"/>
        <w:ind w:left="720"/>
        <w:jc w:val="left"/>
        <w:rPr>
          <w:rFonts w:ascii="Garamond" w:hAnsi="Garamond"/>
          <w:sz w:val="22"/>
          <w:szCs w:val="22"/>
          <w:lang w:val="en-US"/>
        </w:rPr>
      </w:pPr>
    </w:p>
    <w:p w14:paraId="5678F8E9" w14:textId="5A067723" w:rsidR="003A36EB" w:rsidRPr="00D63052" w:rsidRDefault="003A36EB" w:rsidP="00761096">
      <w:pPr>
        <w:pStyle w:val="NoSpacing"/>
        <w:numPr>
          <w:ilvl w:val="0"/>
          <w:numId w:val="34"/>
        </w:numPr>
        <w:jc w:val="left"/>
        <w:rPr>
          <w:rFonts w:ascii="Garamond" w:hAnsi="Garamond"/>
          <w:sz w:val="22"/>
          <w:szCs w:val="22"/>
          <w:lang w:val="en-US"/>
        </w:rPr>
      </w:pPr>
      <w:r w:rsidRPr="000E3E5F">
        <w:rPr>
          <w:rFonts w:ascii="Garamond" w:hAnsi="Garamond"/>
          <w:sz w:val="22"/>
          <w:szCs w:val="22"/>
          <w:lang w:val="de-DE"/>
        </w:rPr>
        <w:t xml:space="preserve">Akkaya, Sebnem, Nils Junge and Wael Mansour. </w:t>
      </w:r>
      <w:r w:rsidRPr="00D63052">
        <w:rPr>
          <w:rFonts w:ascii="Garamond" w:hAnsi="Garamond"/>
          <w:sz w:val="22"/>
          <w:szCs w:val="22"/>
          <w:lang w:val="en-US"/>
        </w:rPr>
        <w:t xml:space="preserve">(2009). Lebanon: Social Impact Analysis for the Electricity and Water Sectors. World Bank MENA Knowledge and Learning. Quick Notes Series. No. 14/3. Available at: </w:t>
      </w:r>
      <w:hyperlink r:id="rId13" w:history="1">
        <w:r w:rsidRPr="00D63052">
          <w:rPr>
            <w:rStyle w:val="Hyperlink"/>
            <w:rFonts w:ascii="Garamond" w:hAnsi="Garamond"/>
            <w:sz w:val="22"/>
            <w:szCs w:val="22"/>
            <w:lang w:val="en-US"/>
          </w:rPr>
          <w:t>World Bank 2009</w:t>
        </w:r>
      </w:hyperlink>
      <w:r w:rsidRPr="00D63052">
        <w:rPr>
          <w:rFonts w:ascii="Garamond" w:hAnsi="Garamond"/>
          <w:sz w:val="22"/>
          <w:szCs w:val="22"/>
          <w:lang w:val="en-US"/>
        </w:rPr>
        <w:t xml:space="preserve"> </w:t>
      </w:r>
    </w:p>
    <w:p w14:paraId="596F64EA" w14:textId="77777777" w:rsidR="00E849A6" w:rsidRDefault="00E849A6" w:rsidP="00C7136F">
      <w:pPr>
        <w:pStyle w:val="NoSpacing"/>
        <w:ind w:left="720"/>
        <w:jc w:val="left"/>
        <w:rPr>
          <w:rFonts w:ascii="Garamond" w:hAnsi="Garamond"/>
          <w:sz w:val="22"/>
          <w:szCs w:val="22"/>
          <w:lang w:val="en-US"/>
        </w:rPr>
      </w:pPr>
    </w:p>
    <w:p w14:paraId="79F1F38F" w14:textId="5EDCD8A0" w:rsidR="003A36EB" w:rsidRPr="00D63052" w:rsidRDefault="003A36EB" w:rsidP="00761096">
      <w:pPr>
        <w:pStyle w:val="NoSpacing"/>
        <w:numPr>
          <w:ilvl w:val="0"/>
          <w:numId w:val="34"/>
        </w:numPr>
        <w:jc w:val="left"/>
        <w:rPr>
          <w:rFonts w:ascii="Garamond" w:hAnsi="Garamond"/>
          <w:sz w:val="22"/>
          <w:szCs w:val="22"/>
          <w:lang w:val="en-US"/>
        </w:rPr>
      </w:pPr>
      <w:r w:rsidRPr="00D63052">
        <w:rPr>
          <w:rFonts w:ascii="Garamond" w:hAnsi="Garamond"/>
          <w:sz w:val="22"/>
          <w:szCs w:val="22"/>
          <w:lang w:val="en-US"/>
        </w:rPr>
        <w:t xml:space="preserve">Junge, Nils. (2008). “Mine Restructuring in Serbia: A process-oriented PSIA.” Poverty in Focus. International Poverty Center. Brasilia, Brazil, pp 10-11. Available at:  </w:t>
      </w:r>
      <w:hyperlink r:id="rId14" w:history="1">
        <w:r w:rsidRPr="00D63052">
          <w:rPr>
            <w:rStyle w:val="Hyperlink"/>
            <w:rFonts w:ascii="Garamond" w:hAnsi="Garamond"/>
            <w:sz w:val="22"/>
            <w:szCs w:val="22"/>
            <w:lang w:val="en-US"/>
          </w:rPr>
          <w:t>International Poverty Centre 2008</w:t>
        </w:r>
      </w:hyperlink>
      <w:r w:rsidRPr="00D63052">
        <w:rPr>
          <w:rStyle w:val="Hyperlink"/>
          <w:rFonts w:ascii="Garamond" w:hAnsi="Garamond"/>
          <w:sz w:val="22"/>
          <w:szCs w:val="22"/>
          <w:lang w:val="en-US"/>
        </w:rPr>
        <w:t xml:space="preserve"> </w:t>
      </w:r>
    </w:p>
    <w:p w14:paraId="1C26AEA9" w14:textId="77777777" w:rsidR="00C7136F" w:rsidRDefault="00C7136F" w:rsidP="00C7136F">
      <w:pPr>
        <w:pStyle w:val="NoSpacing"/>
        <w:ind w:left="720"/>
        <w:jc w:val="left"/>
        <w:rPr>
          <w:rFonts w:ascii="Garamond" w:hAnsi="Garamond"/>
          <w:sz w:val="22"/>
          <w:szCs w:val="22"/>
          <w:lang w:val="en-US"/>
        </w:rPr>
      </w:pPr>
    </w:p>
    <w:p w14:paraId="5219AAE3" w14:textId="5045ADBB" w:rsidR="003A36EB" w:rsidRPr="00D63052" w:rsidRDefault="003A36EB" w:rsidP="00761096">
      <w:pPr>
        <w:pStyle w:val="NoSpacing"/>
        <w:numPr>
          <w:ilvl w:val="0"/>
          <w:numId w:val="34"/>
        </w:numPr>
        <w:jc w:val="left"/>
        <w:rPr>
          <w:rFonts w:ascii="Garamond" w:hAnsi="Garamond"/>
          <w:sz w:val="22"/>
          <w:szCs w:val="22"/>
          <w:lang w:val="en-US"/>
        </w:rPr>
      </w:pPr>
      <w:proofErr w:type="spellStart"/>
      <w:r w:rsidRPr="00D63052">
        <w:rPr>
          <w:rFonts w:ascii="Garamond" w:hAnsi="Garamond"/>
          <w:sz w:val="22"/>
          <w:szCs w:val="22"/>
          <w:lang w:val="en-US"/>
        </w:rPr>
        <w:t>Lampietti</w:t>
      </w:r>
      <w:proofErr w:type="spellEnd"/>
      <w:r w:rsidRPr="00D63052">
        <w:rPr>
          <w:rFonts w:ascii="Garamond" w:hAnsi="Garamond"/>
          <w:sz w:val="22"/>
          <w:szCs w:val="22"/>
          <w:lang w:val="en-US"/>
        </w:rPr>
        <w:t xml:space="preserve">, Julian and Nils Junge. (2006). “Europe and Central Asia: Power Sector Reform" in </w:t>
      </w:r>
      <w:proofErr w:type="spellStart"/>
      <w:r w:rsidRPr="00D63052">
        <w:rPr>
          <w:rFonts w:ascii="Garamond" w:hAnsi="Garamond"/>
          <w:sz w:val="22"/>
          <w:szCs w:val="22"/>
          <w:lang w:val="en-US"/>
        </w:rPr>
        <w:t>Coudouel</w:t>
      </w:r>
      <w:proofErr w:type="spellEnd"/>
      <w:r w:rsidRPr="00D63052">
        <w:rPr>
          <w:rFonts w:ascii="Garamond" w:hAnsi="Garamond"/>
          <w:sz w:val="22"/>
          <w:szCs w:val="22"/>
          <w:lang w:val="en-US"/>
        </w:rPr>
        <w:t xml:space="preserve">, Aline, Anis A. Dani and Stefano Paternostro. Poverty and Social Impact Analysis of Reforms. World Bank, Washington, DC, pp 213-233.  Available at: </w:t>
      </w:r>
      <w:hyperlink r:id="rId15" w:history="1">
        <w:r w:rsidRPr="00D63052">
          <w:rPr>
            <w:rStyle w:val="Hyperlink"/>
            <w:rFonts w:ascii="Garamond" w:hAnsi="Garamond"/>
            <w:sz w:val="22"/>
            <w:szCs w:val="22"/>
            <w:lang w:val="en-US"/>
          </w:rPr>
          <w:t>World Bank 2006</w:t>
        </w:r>
      </w:hyperlink>
      <w:r w:rsidRPr="00D63052">
        <w:rPr>
          <w:rStyle w:val="Hyperlink"/>
          <w:rFonts w:ascii="Garamond" w:hAnsi="Garamond"/>
          <w:sz w:val="22"/>
          <w:szCs w:val="22"/>
          <w:lang w:val="en-US"/>
        </w:rPr>
        <w:t xml:space="preserve"> </w:t>
      </w:r>
    </w:p>
    <w:p w14:paraId="193DF719" w14:textId="77777777" w:rsidR="00C7136F" w:rsidRPr="00C7136F" w:rsidRDefault="00C7136F" w:rsidP="00C7136F">
      <w:pPr>
        <w:pStyle w:val="NoSpacing"/>
        <w:ind w:left="720"/>
        <w:jc w:val="left"/>
        <w:rPr>
          <w:rFonts w:ascii="Garamond" w:hAnsi="Garamond"/>
          <w:sz w:val="22"/>
          <w:szCs w:val="22"/>
          <w:lang w:val="en-US"/>
        </w:rPr>
      </w:pPr>
    </w:p>
    <w:p w14:paraId="3DBD9CB5" w14:textId="13074710" w:rsidR="003A36EB" w:rsidRPr="00D63052" w:rsidRDefault="003A36EB" w:rsidP="00761096">
      <w:pPr>
        <w:pStyle w:val="NoSpacing"/>
        <w:numPr>
          <w:ilvl w:val="0"/>
          <w:numId w:val="34"/>
        </w:numPr>
        <w:jc w:val="left"/>
        <w:rPr>
          <w:rFonts w:ascii="Garamond" w:hAnsi="Garamond"/>
          <w:sz w:val="22"/>
          <w:szCs w:val="22"/>
          <w:lang w:val="en-US"/>
        </w:rPr>
      </w:pPr>
      <w:r w:rsidRPr="000E3E5F">
        <w:rPr>
          <w:rFonts w:ascii="Garamond" w:hAnsi="Garamond"/>
          <w:sz w:val="22"/>
          <w:szCs w:val="22"/>
          <w:lang w:val="de-DE"/>
        </w:rPr>
        <w:t xml:space="preserve">Junge, Nils, Taras Pushak, Julian Lampietti, Nora Dudwick, and Kateljin van den Berg. </w:t>
      </w:r>
      <w:r w:rsidRPr="00D63052">
        <w:rPr>
          <w:rFonts w:ascii="Garamond" w:hAnsi="Garamond"/>
          <w:sz w:val="22"/>
          <w:szCs w:val="22"/>
          <w:lang w:val="en-US"/>
        </w:rPr>
        <w:t xml:space="preserve">(2004). Sharing Power: Lessons Learned from the Reform and Privatization of Moldova's Electricity Sector. Report No. 30376. World Bank, Washington, DC. Available at: </w:t>
      </w:r>
      <w:hyperlink r:id="rId16" w:history="1">
        <w:r w:rsidRPr="00D63052">
          <w:rPr>
            <w:rStyle w:val="Hyperlink"/>
            <w:rFonts w:ascii="Garamond" w:hAnsi="Garamond"/>
            <w:sz w:val="22"/>
            <w:szCs w:val="22"/>
            <w:lang w:val="en-US"/>
          </w:rPr>
          <w:t>World Bank 2004</w:t>
        </w:r>
      </w:hyperlink>
      <w:r w:rsidRPr="00D63052">
        <w:rPr>
          <w:rStyle w:val="Hyperlink"/>
          <w:rFonts w:ascii="Garamond" w:hAnsi="Garamond"/>
          <w:sz w:val="22"/>
          <w:szCs w:val="22"/>
          <w:lang w:val="en-US"/>
        </w:rPr>
        <w:t xml:space="preserve"> </w:t>
      </w:r>
    </w:p>
    <w:p w14:paraId="3D373F88" w14:textId="77777777" w:rsidR="00C7136F" w:rsidRDefault="00C7136F" w:rsidP="00C7136F">
      <w:pPr>
        <w:pStyle w:val="NoSpacing"/>
        <w:ind w:left="720"/>
        <w:jc w:val="left"/>
        <w:rPr>
          <w:rFonts w:ascii="Garamond" w:hAnsi="Garamond"/>
          <w:sz w:val="22"/>
          <w:szCs w:val="22"/>
          <w:lang w:val="en-US"/>
        </w:rPr>
      </w:pPr>
    </w:p>
    <w:p w14:paraId="172539F9" w14:textId="0E8EBE77" w:rsidR="00C24398" w:rsidRPr="002125A6" w:rsidRDefault="003A36EB" w:rsidP="00C24398">
      <w:pPr>
        <w:pStyle w:val="NoSpacing"/>
        <w:numPr>
          <w:ilvl w:val="0"/>
          <w:numId w:val="34"/>
        </w:numPr>
        <w:jc w:val="left"/>
        <w:rPr>
          <w:rFonts w:ascii="Garamond" w:hAnsi="Garamond"/>
          <w:sz w:val="22"/>
          <w:szCs w:val="22"/>
          <w:lang w:val="en-US"/>
        </w:rPr>
      </w:pPr>
      <w:r w:rsidRPr="00D63052">
        <w:rPr>
          <w:rFonts w:ascii="Garamond" w:hAnsi="Garamond"/>
          <w:sz w:val="22"/>
          <w:szCs w:val="22"/>
          <w:lang w:val="en-US"/>
        </w:rPr>
        <w:t xml:space="preserve">Junge, Nils. "Self-Governance in Armenia" in World Bank. (2003). Local Self Governance and Civic Engagement in Rural Russia. World Bank, Washington, DC, p. 151. Available at: </w:t>
      </w:r>
      <w:hyperlink r:id="rId17" w:history="1">
        <w:r w:rsidRPr="00D63052">
          <w:rPr>
            <w:rStyle w:val="Hyperlink"/>
            <w:rFonts w:ascii="Garamond" w:hAnsi="Garamond"/>
            <w:sz w:val="22"/>
            <w:szCs w:val="22"/>
            <w:lang w:val="en-US"/>
          </w:rPr>
          <w:t>World Bank 2003</w:t>
        </w:r>
      </w:hyperlink>
      <w:r w:rsidRPr="00D63052">
        <w:rPr>
          <w:rFonts w:ascii="Garamond" w:hAnsi="Garamond"/>
          <w:sz w:val="22"/>
          <w:szCs w:val="22"/>
          <w:lang w:val="en-US"/>
        </w:rPr>
        <w:t xml:space="preserve"> </w:t>
      </w:r>
    </w:p>
    <w:sectPr w:rsidR="00C24398" w:rsidRPr="002125A6" w:rsidSect="0080241E">
      <w:headerReference w:type="even" r:id="rId18"/>
      <w:headerReference w:type="default" r:id="rId19"/>
      <w:footerReference w:type="even" r:id="rId20"/>
      <w:footerReference w:type="default" r:id="rId21"/>
      <w:pgSz w:w="12240" w:h="15840" w:code="1"/>
      <w:pgMar w:top="1152" w:right="1152" w:bottom="1152" w:left="1152" w:header="288" w:footer="27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105ED" w14:textId="77777777" w:rsidR="00CD06C0" w:rsidRDefault="00CD06C0">
      <w:r>
        <w:separator/>
      </w:r>
    </w:p>
  </w:endnote>
  <w:endnote w:type="continuationSeparator" w:id="0">
    <w:p w14:paraId="090F3D75" w14:textId="77777777" w:rsidR="00CD06C0" w:rsidRDefault="00CD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S_Times">
    <w:altName w:val="Courier New"/>
    <w:panose1 w:val="020B0604020202020204"/>
    <w:charset w:val="00"/>
    <w:family w:val="swiss"/>
    <w:pitch w:val="variable"/>
    <w:sig w:usb0="00000003" w:usb1="00000000" w:usb2="00000000" w:usb3="00000000" w:csb0="00000001" w:csb1="00000000"/>
  </w:font>
  <w:font w:name="NTTimes/Cyrillic">
    <w:panose1 w:val="020B0604020202020204"/>
    <w:charset w:val="00"/>
    <w:family w:val="auto"/>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96DC0" w14:textId="77777777" w:rsidR="00BF7CFD" w:rsidRDefault="00BF7CFD" w:rsidP="00AC2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04501F" w14:textId="77777777" w:rsidR="00BF7CFD" w:rsidRDefault="00BF7CFD" w:rsidP="00876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581A" w14:textId="77777777" w:rsidR="00BF7CFD" w:rsidRPr="00B90357" w:rsidRDefault="00BF7CFD" w:rsidP="00B90357">
    <w:pPr>
      <w:pStyle w:val="Footer"/>
      <w:pBdr>
        <w:top w:val="single" w:sz="4" w:space="1" w:color="auto"/>
      </w:pBdr>
      <w:tabs>
        <w:tab w:val="clear" w:pos="4536"/>
        <w:tab w:val="clear" w:pos="9072"/>
        <w:tab w:val="right" w:pos="9720"/>
      </w:tabs>
      <w:ind w:right="21"/>
      <w:rPr>
        <w:rFonts w:ascii="Arial" w:hAnsi="Arial" w:cs="Arial"/>
        <w:sz w:val="8"/>
        <w:szCs w:val="8"/>
      </w:rPr>
    </w:pPr>
  </w:p>
  <w:p w14:paraId="4A87AE38" w14:textId="77777777" w:rsidR="00BF7CFD" w:rsidRPr="003110D4" w:rsidRDefault="00BF7CFD" w:rsidP="00B90357">
    <w:pPr>
      <w:pStyle w:val="Footer"/>
      <w:pBdr>
        <w:top w:val="single" w:sz="4" w:space="1" w:color="auto"/>
      </w:pBdr>
      <w:tabs>
        <w:tab w:val="clear" w:pos="4536"/>
        <w:tab w:val="clear" w:pos="9072"/>
        <w:tab w:val="right" w:pos="9720"/>
      </w:tabs>
      <w:ind w:right="21"/>
      <w:rPr>
        <w:rFonts w:ascii="Arial" w:hAnsi="Arial" w:cs="Arial"/>
        <w:color w:val="003366"/>
        <w:sz w:val="20"/>
      </w:rPr>
    </w:pPr>
    <w:r>
      <w:rPr>
        <w:rFonts w:ascii="Arial" w:hAnsi="Arial" w:cs="Arial"/>
        <w:color w:val="003366"/>
        <w:sz w:val="20"/>
      </w:rPr>
      <w:t xml:space="preserve">NILS JUNGE - </w:t>
    </w:r>
    <w:r w:rsidRPr="003110D4">
      <w:rPr>
        <w:rFonts w:ascii="Arial" w:hAnsi="Arial" w:cs="Arial"/>
        <w:color w:val="003366"/>
        <w:sz w:val="20"/>
      </w:rPr>
      <w:t>CV</w:t>
    </w:r>
    <w:r>
      <w:rPr>
        <w:rFonts w:ascii="Arial" w:hAnsi="Arial" w:cs="Arial"/>
        <w:color w:val="003366"/>
        <w:sz w:val="20"/>
      </w:rPr>
      <w:t xml:space="preserve"> </w:t>
    </w:r>
    <w:r w:rsidRPr="003110D4">
      <w:rPr>
        <w:rFonts w:ascii="Arial" w:hAnsi="Arial" w:cs="Arial"/>
        <w:color w:val="003366"/>
        <w:sz w:val="20"/>
      </w:rPr>
      <w:tab/>
      <w:t xml:space="preserve">Page </w:t>
    </w:r>
    <w:r w:rsidRPr="003110D4">
      <w:rPr>
        <w:rStyle w:val="PageNumber"/>
        <w:rFonts w:ascii="Arial" w:hAnsi="Arial" w:cs="Arial"/>
        <w:color w:val="003366"/>
        <w:sz w:val="20"/>
      </w:rPr>
      <w:fldChar w:fldCharType="begin"/>
    </w:r>
    <w:r w:rsidRPr="003110D4">
      <w:rPr>
        <w:rStyle w:val="PageNumber"/>
        <w:rFonts w:ascii="Arial" w:hAnsi="Arial" w:cs="Arial"/>
        <w:color w:val="003366"/>
        <w:sz w:val="20"/>
      </w:rPr>
      <w:instrText xml:space="preserve"> PAGE </w:instrText>
    </w:r>
    <w:r w:rsidRPr="003110D4">
      <w:rPr>
        <w:rStyle w:val="PageNumber"/>
        <w:rFonts w:ascii="Arial" w:hAnsi="Arial" w:cs="Arial"/>
        <w:color w:val="003366"/>
        <w:sz w:val="20"/>
      </w:rPr>
      <w:fldChar w:fldCharType="separate"/>
    </w:r>
    <w:r w:rsidR="00C904EC">
      <w:rPr>
        <w:rStyle w:val="PageNumber"/>
        <w:rFonts w:ascii="Arial" w:hAnsi="Arial" w:cs="Arial"/>
        <w:noProof/>
        <w:color w:val="003366"/>
        <w:sz w:val="20"/>
      </w:rPr>
      <w:t>10</w:t>
    </w:r>
    <w:r w:rsidRPr="003110D4">
      <w:rPr>
        <w:rStyle w:val="PageNumber"/>
        <w:rFonts w:ascii="Arial" w:hAnsi="Arial" w:cs="Arial"/>
        <w:color w:val="003366"/>
        <w:sz w:val="20"/>
      </w:rPr>
      <w:fldChar w:fldCharType="end"/>
    </w:r>
    <w:r w:rsidRPr="003110D4">
      <w:rPr>
        <w:rStyle w:val="PageNumber"/>
        <w:rFonts w:ascii="Arial" w:hAnsi="Arial" w:cs="Arial"/>
        <w:color w:val="003366"/>
        <w:sz w:val="20"/>
      </w:rPr>
      <w:t xml:space="preserve"> of </w:t>
    </w:r>
    <w:r w:rsidRPr="003110D4">
      <w:rPr>
        <w:rStyle w:val="PageNumber"/>
        <w:rFonts w:ascii="Arial" w:hAnsi="Arial" w:cs="Arial"/>
        <w:color w:val="003366"/>
        <w:sz w:val="20"/>
      </w:rPr>
      <w:fldChar w:fldCharType="begin"/>
    </w:r>
    <w:r w:rsidRPr="003110D4">
      <w:rPr>
        <w:rStyle w:val="PageNumber"/>
        <w:rFonts w:ascii="Arial" w:hAnsi="Arial" w:cs="Arial"/>
        <w:color w:val="003366"/>
        <w:sz w:val="20"/>
      </w:rPr>
      <w:instrText xml:space="preserve"> NUMPAGES </w:instrText>
    </w:r>
    <w:r w:rsidRPr="003110D4">
      <w:rPr>
        <w:rStyle w:val="PageNumber"/>
        <w:rFonts w:ascii="Arial" w:hAnsi="Arial" w:cs="Arial"/>
        <w:color w:val="003366"/>
        <w:sz w:val="20"/>
      </w:rPr>
      <w:fldChar w:fldCharType="separate"/>
    </w:r>
    <w:r w:rsidR="00C904EC">
      <w:rPr>
        <w:rStyle w:val="PageNumber"/>
        <w:rFonts w:ascii="Arial" w:hAnsi="Arial" w:cs="Arial"/>
        <w:noProof/>
        <w:color w:val="003366"/>
        <w:sz w:val="20"/>
      </w:rPr>
      <w:t>12</w:t>
    </w:r>
    <w:r w:rsidRPr="003110D4">
      <w:rPr>
        <w:rStyle w:val="PageNumber"/>
        <w:rFonts w:ascii="Arial" w:hAnsi="Arial" w:cs="Arial"/>
        <w:color w:val="00336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FC30" w14:textId="77777777" w:rsidR="00CD06C0" w:rsidRDefault="00CD06C0">
      <w:r>
        <w:separator/>
      </w:r>
    </w:p>
  </w:footnote>
  <w:footnote w:type="continuationSeparator" w:id="0">
    <w:p w14:paraId="6A6E6630" w14:textId="77777777" w:rsidR="00CD06C0" w:rsidRDefault="00CD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C10B" w14:textId="77777777" w:rsidR="00BF7CFD" w:rsidRDefault="00BF7C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7EB0FF" w14:textId="77777777" w:rsidR="00BF7CFD" w:rsidRDefault="00BF7C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EF37D" w14:textId="77777777" w:rsidR="00BF7CFD" w:rsidRPr="000321B8" w:rsidRDefault="00BF7CFD">
    <w:pPr>
      <w:pStyle w:val="Header"/>
      <w:ind w:right="360"/>
      <w:rPr>
        <w:rFonts w:ascii="Times New Roman" w:hAnsi="Times New Roman"/>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877"/>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03784336"/>
    <w:multiLevelType w:val="singleLevel"/>
    <w:tmpl w:val="8AF8AF62"/>
    <w:lvl w:ilvl="0">
      <w:start w:val="1"/>
      <w:numFmt w:val="decimal"/>
      <w:lvlText w:val="%1."/>
      <w:legacy w:legacy="1" w:legacySpace="0" w:legacyIndent="360"/>
      <w:lvlJc w:val="left"/>
      <w:pPr>
        <w:ind w:left="360" w:hanging="360"/>
      </w:pPr>
    </w:lvl>
  </w:abstractNum>
  <w:abstractNum w:abstractNumId="2" w15:restartNumberingAfterBreak="0">
    <w:nsid w:val="092879B6"/>
    <w:multiLevelType w:val="hybridMultilevel"/>
    <w:tmpl w:val="C4CEB63C"/>
    <w:lvl w:ilvl="0" w:tplc="A7B8AE12">
      <w:start w:val="1"/>
      <w:numFmt w:val="bullet"/>
      <w:lvlText w:val=""/>
      <w:lvlJc w:val="left"/>
      <w:pPr>
        <w:tabs>
          <w:tab w:val="num" w:pos="288"/>
        </w:tabs>
        <w:ind w:left="288" w:hanging="288"/>
      </w:pPr>
      <w:rPr>
        <w:rFonts w:ascii="Wingdings" w:hAnsi="Wingdings" w:hint="default"/>
        <w:color w:val="1F497D" w:themeColor="text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33524"/>
    <w:multiLevelType w:val="hybridMultilevel"/>
    <w:tmpl w:val="BFC6B76E"/>
    <w:lvl w:ilvl="0" w:tplc="431A9DF8">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67E16"/>
    <w:multiLevelType w:val="hybridMultilevel"/>
    <w:tmpl w:val="81B4380C"/>
    <w:lvl w:ilvl="0" w:tplc="128A84F8">
      <w:start w:val="14"/>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F9452E4"/>
    <w:multiLevelType w:val="hybridMultilevel"/>
    <w:tmpl w:val="737AA73E"/>
    <w:lvl w:ilvl="0" w:tplc="76FC12F8">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51A3A"/>
    <w:multiLevelType w:val="singleLevel"/>
    <w:tmpl w:val="8A78C510"/>
    <w:lvl w:ilvl="0">
      <w:start w:val="10"/>
      <w:numFmt w:val="decimal"/>
      <w:lvlText w:val="%1."/>
      <w:lvlJc w:val="left"/>
      <w:pPr>
        <w:tabs>
          <w:tab w:val="num" w:pos="720"/>
        </w:tabs>
        <w:ind w:left="720" w:hanging="720"/>
      </w:pPr>
      <w:rPr>
        <w:rFonts w:ascii="Times New Roman" w:hAnsi="Times New Roman" w:cs="Times New Roman" w:hint="default"/>
        <w:b/>
      </w:rPr>
    </w:lvl>
  </w:abstractNum>
  <w:abstractNum w:abstractNumId="7" w15:restartNumberingAfterBreak="0">
    <w:nsid w:val="11824A4D"/>
    <w:multiLevelType w:val="hybridMultilevel"/>
    <w:tmpl w:val="5E66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C85CA0"/>
    <w:multiLevelType w:val="hybridMultilevel"/>
    <w:tmpl w:val="4614C21C"/>
    <w:lvl w:ilvl="0" w:tplc="04090001">
      <w:start w:val="1"/>
      <w:numFmt w:val="bullet"/>
      <w:lvlText w:val=""/>
      <w:lvlJc w:val="left"/>
      <w:pPr>
        <w:tabs>
          <w:tab w:val="num" w:pos="812"/>
        </w:tabs>
        <w:ind w:left="812" w:hanging="360"/>
      </w:pPr>
      <w:rPr>
        <w:rFonts w:ascii="Symbol" w:hAnsi="Symbol" w:hint="default"/>
        <w:sz w:val="16"/>
        <w:szCs w:val="16"/>
      </w:rPr>
    </w:lvl>
    <w:lvl w:ilvl="1" w:tplc="04090003" w:tentative="1">
      <w:start w:val="1"/>
      <w:numFmt w:val="bullet"/>
      <w:lvlText w:val="o"/>
      <w:lvlJc w:val="left"/>
      <w:pPr>
        <w:tabs>
          <w:tab w:val="num" w:pos="1532"/>
        </w:tabs>
        <w:ind w:left="1532" w:hanging="360"/>
      </w:pPr>
      <w:rPr>
        <w:rFonts w:ascii="Courier New" w:hAnsi="Courier New" w:cs="Courier New" w:hint="default"/>
      </w:rPr>
    </w:lvl>
    <w:lvl w:ilvl="2" w:tplc="04090005" w:tentative="1">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cs="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cs="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9" w15:restartNumberingAfterBreak="0">
    <w:nsid w:val="12C553B5"/>
    <w:multiLevelType w:val="hybridMultilevel"/>
    <w:tmpl w:val="397E17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64D57"/>
    <w:multiLevelType w:val="hybridMultilevel"/>
    <w:tmpl w:val="7248A1D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A2A75"/>
    <w:multiLevelType w:val="hybridMultilevel"/>
    <w:tmpl w:val="FA60BC12"/>
    <w:lvl w:ilvl="0" w:tplc="76FC12F8">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B74BE"/>
    <w:multiLevelType w:val="hybridMultilevel"/>
    <w:tmpl w:val="FA24BD7E"/>
    <w:lvl w:ilvl="0" w:tplc="76FC12F8">
      <w:start w:val="1"/>
      <w:numFmt w:val="bullet"/>
      <w:lvlText w:val=""/>
      <w:lvlJc w:val="left"/>
      <w:pPr>
        <w:tabs>
          <w:tab w:val="num" w:pos="812"/>
        </w:tabs>
        <w:ind w:left="812" w:hanging="360"/>
      </w:pPr>
      <w:rPr>
        <w:rFonts w:ascii="Wingdings" w:hAnsi="Wingdings" w:hint="default"/>
        <w:sz w:val="16"/>
        <w:szCs w:val="16"/>
      </w:rPr>
    </w:lvl>
    <w:lvl w:ilvl="1" w:tplc="04090003" w:tentative="1">
      <w:start w:val="1"/>
      <w:numFmt w:val="bullet"/>
      <w:lvlText w:val="o"/>
      <w:lvlJc w:val="left"/>
      <w:pPr>
        <w:tabs>
          <w:tab w:val="num" w:pos="1532"/>
        </w:tabs>
        <w:ind w:left="1532" w:hanging="360"/>
      </w:pPr>
      <w:rPr>
        <w:rFonts w:ascii="Courier New" w:hAnsi="Courier New" w:cs="Courier New" w:hint="default"/>
      </w:rPr>
    </w:lvl>
    <w:lvl w:ilvl="2" w:tplc="04090005" w:tentative="1">
      <w:start w:val="1"/>
      <w:numFmt w:val="bullet"/>
      <w:lvlText w:val=""/>
      <w:lvlJc w:val="left"/>
      <w:pPr>
        <w:tabs>
          <w:tab w:val="num" w:pos="2252"/>
        </w:tabs>
        <w:ind w:left="2252" w:hanging="360"/>
      </w:pPr>
      <w:rPr>
        <w:rFonts w:ascii="Wingdings" w:hAnsi="Wingdings" w:hint="default"/>
      </w:rPr>
    </w:lvl>
    <w:lvl w:ilvl="3" w:tplc="04090001" w:tentative="1">
      <w:start w:val="1"/>
      <w:numFmt w:val="bullet"/>
      <w:lvlText w:val=""/>
      <w:lvlJc w:val="left"/>
      <w:pPr>
        <w:tabs>
          <w:tab w:val="num" w:pos="2972"/>
        </w:tabs>
        <w:ind w:left="2972" w:hanging="360"/>
      </w:pPr>
      <w:rPr>
        <w:rFonts w:ascii="Symbol" w:hAnsi="Symbol" w:hint="default"/>
      </w:rPr>
    </w:lvl>
    <w:lvl w:ilvl="4" w:tplc="04090003" w:tentative="1">
      <w:start w:val="1"/>
      <w:numFmt w:val="bullet"/>
      <w:lvlText w:val="o"/>
      <w:lvlJc w:val="left"/>
      <w:pPr>
        <w:tabs>
          <w:tab w:val="num" w:pos="3692"/>
        </w:tabs>
        <w:ind w:left="3692" w:hanging="360"/>
      </w:pPr>
      <w:rPr>
        <w:rFonts w:ascii="Courier New" w:hAnsi="Courier New" w:cs="Courier New" w:hint="default"/>
      </w:rPr>
    </w:lvl>
    <w:lvl w:ilvl="5" w:tplc="04090005" w:tentative="1">
      <w:start w:val="1"/>
      <w:numFmt w:val="bullet"/>
      <w:lvlText w:val=""/>
      <w:lvlJc w:val="left"/>
      <w:pPr>
        <w:tabs>
          <w:tab w:val="num" w:pos="4412"/>
        </w:tabs>
        <w:ind w:left="4412" w:hanging="360"/>
      </w:pPr>
      <w:rPr>
        <w:rFonts w:ascii="Wingdings" w:hAnsi="Wingdings" w:hint="default"/>
      </w:rPr>
    </w:lvl>
    <w:lvl w:ilvl="6" w:tplc="04090001" w:tentative="1">
      <w:start w:val="1"/>
      <w:numFmt w:val="bullet"/>
      <w:lvlText w:val=""/>
      <w:lvlJc w:val="left"/>
      <w:pPr>
        <w:tabs>
          <w:tab w:val="num" w:pos="5132"/>
        </w:tabs>
        <w:ind w:left="5132" w:hanging="360"/>
      </w:pPr>
      <w:rPr>
        <w:rFonts w:ascii="Symbol" w:hAnsi="Symbol" w:hint="default"/>
      </w:rPr>
    </w:lvl>
    <w:lvl w:ilvl="7" w:tplc="04090003" w:tentative="1">
      <w:start w:val="1"/>
      <w:numFmt w:val="bullet"/>
      <w:lvlText w:val="o"/>
      <w:lvlJc w:val="left"/>
      <w:pPr>
        <w:tabs>
          <w:tab w:val="num" w:pos="5852"/>
        </w:tabs>
        <w:ind w:left="5852" w:hanging="360"/>
      </w:pPr>
      <w:rPr>
        <w:rFonts w:ascii="Courier New" w:hAnsi="Courier New" w:cs="Courier New" w:hint="default"/>
      </w:rPr>
    </w:lvl>
    <w:lvl w:ilvl="8" w:tplc="04090005" w:tentative="1">
      <w:start w:val="1"/>
      <w:numFmt w:val="bullet"/>
      <w:lvlText w:val=""/>
      <w:lvlJc w:val="left"/>
      <w:pPr>
        <w:tabs>
          <w:tab w:val="num" w:pos="6572"/>
        </w:tabs>
        <w:ind w:left="6572" w:hanging="360"/>
      </w:pPr>
      <w:rPr>
        <w:rFonts w:ascii="Wingdings" w:hAnsi="Wingdings" w:hint="default"/>
      </w:rPr>
    </w:lvl>
  </w:abstractNum>
  <w:abstractNum w:abstractNumId="13" w15:restartNumberingAfterBreak="0">
    <w:nsid w:val="2AB948F0"/>
    <w:multiLevelType w:val="hybridMultilevel"/>
    <w:tmpl w:val="A2D09C1C"/>
    <w:lvl w:ilvl="0" w:tplc="C266530C">
      <w:start w:val="1"/>
      <w:numFmt w:val="bullet"/>
      <w:lvlText w:val=""/>
      <w:lvlJc w:val="left"/>
      <w:pPr>
        <w:tabs>
          <w:tab w:val="num" w:pos="360"/>
        </w:tabs>
        <w:ind w:left="360" w:hanging="360"/>
      </w:pPr>
      <w:rPr>
        <w:rFonts w:ascii="Symbol" w:hAnsi="Symbol" w:hint="default"/>
        <w:sz w:val="20"/>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C792AF9"/>
    <w:multiLevelType w:val="hybridMultilevel"/>
    <w:tmpl w:val="5E90527A"/>
    <w:lvl w:ilvl="0" w:tplc="24FC4B7C">
      <w:start w:val="1"/>
      <w:numFmt w:val="decimal"/>
      <w:lvlText w:val="%1."/>
      <w:lvlJc w:val="left"/>
      <w:pPr>
        <w:tabs>
          <w:tab w:val="num" w:pos="360"/>
        </w:tabs>
        <w:ind w:left="360" w:hanging="360"/>
      </w:pPr>
      <w:rPr>
        <w:rFonts w:hint="default"/>
        <w:b w:val="0"/>
        <w:i w:val="0"/>
      </w:rPr>
    </w:lvl>
    <w:lvl w:ilvl="1" w:tplc="1312EAF0">
      <w:start w:val="1"/>
      <w:numFmt w:val="bullet"/>
      <w:lvlText w:val=""/>
      <w:lvlJc w:val="left"/>
      <w:pPr>
        <w:tabs>
          <w:tab w:val="num" w:pos="1080"/>
        </w:tabs>
        <w:ind w:left="1080" w:hanging="360"/>
      </w:pPr>
      <w:rPr>
        <w:rFonts w:ascii="Symbol" w:hAnsi="Symbol" w:hint="default"/>
        <w:b w:val="0"/>
        <w:i w:val="0"/>
        <w:sz w:val="20"/>
        <w:szCs w:val="20"/>
      </w:rPr>
    </w:lvl>
    <w:lvl w:ilvl="2" w:tplc="48902D56">
      <w:start w:val="1"/>
      <w:numFmt w:val="bullet"/>
      <w:lvlText w:val=""/>
      <w:lvlJc w:val="left"/>
      <w:pPr>
        <w:tabs>
          <w:tab w:val="num" w:pos="1980"/>
        </w:tabs>
        <w:ind w:left="1980" w:hanging="360"/>
      </w:pPr>
      <w:rPr>
        <w:rFonts w:ascii="Symbol" w:hAnsi="Symbol" w:hint="default"/>
        <w:b w:val="0"/>
        <w:i w:val="0"/>
        <w:sz w:val="22"/>
        <w:szCs w:val="22"/>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3D633095"/>
    <w:multiLevelType w:val="hybridMultilevel"/>
    <w:tmpl w:val="F5B233C8"/>
    <w:lvl w:ilvl="0" w:tplc="0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134CE"/>
    <w:multiLevelType w:val="hybridMultilevel"/>
    <w:tmpl w:val="45764B58"/>
    <w:lvl w:ilvl="0" w:tplc="EDCC61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0442EC"/>
    <w:multiLevelType w:val="hybridMultilevel"/>
    <w:tmpl w:val="5380CEBC"/>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475131"/>
    <w:multiLevelType w:val="hybridMultilevel"/>
    <w:tmpl w:val="2338A5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B50AD"/>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61222013"/>
    <w:multiLevelType w:val="hybridMultilevel"/>
    <w:tmpl w:val="D1FC5E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61431362"/>
    <w:multiLevelType w:val="hybridMultilevel"/>
    <w:tmpl w:val="9350E4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A3B4B"/>
    <w:multiLevelType w:val="hybridMultilevel"/>
    <w:tmpl w:val="E6C4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5D7FFC"/>
    <w:multiLevelType w:val="hybridMultilevel"/>
    <w:tmpl w:val="8F2AADE2"/>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352C3F"/>
    <w:multiLevelType w:val="hybridMultilevel"/>
    <w:tmpl w:val="3B86D9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6CF94FD5"/>
    <w:multiLevelType w:val="hybridMultilevel"/>
    <w:tmpl w:val="E4EA8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09436F"/>
    <w:multiLevelType w:val="hybridMultilevel"/>
    <w:tmpl w:val="6E0676A8"/>
    <w:lvl w:ilvl="0" w:tplc="4B8ED8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2242797"/>
    <w:multiLevelType w:val="multilevel"/>
    <w:tmpl w:val="E72C0F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754F9"/>
    <w:multiLevelType w:val="hybridMultilevel"/>
    <w:tmpl w:val="1B12FFFC"/>
    <w:lvl w:ilvl="0" w:tplc="48902D56">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22FEB"/>
    <w:multiLevelType w:val="singleLevel"/>
    <w:tmpl w:val="128E281C"/>
    <w:lvl w:ilvl="0">
      <w:start w:val="22"/>
      <w:numFmt w:val="decimal"/>
      <w:lvlText w:val="%1."/>
      <w:lvlJc w:val="left"/>
      <w:pPr>
        <w:tabs>
          <w:tab w:val="num" w:pos="360"/>
        </w:tabs>
        <w:ind w:left="360" w:hanging="360"/>
      </w:pPr>
      <w:rPr>
        <w:rFonts w:hint="default"/>
      </w:rPr>
    </w:lvl>
  </w:abstractNum>
  <w:abstractNum w:abstractNumId="36" w15:restartNumberingAfterBreak="0">
    <w:nsid w:val="7609024B"/>
    <w:multiLevelType w:val="hybridMultilevel"/>
    <w:tmpl w:val="4FE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14461"/>
    <w:multiLevelType w:val="hybridMultilevel"/>
    <w:tmpl w:val="E72C0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4726C9"/>
    <w:multiLevelType w:val="multilevel"/>
    <w:tmpl w:val="7248A1D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767523">
    <w:abstractNumId w:val="6"/>
  </w:num>
  <w:num w:numId="2" w16cid:durableId="1071657670">
    <w:abstractNumId w:val="22"/>
  </w:num>
  <w:num w:numId="3" w16cid:durableId="180824435">
    <w:abstractNumId w:val="35"/>
  </w:num>
  <w:num w:numId="4" w16cid:durableId="1419136897">
    <w:abstractNumId w:val="0"/>
  </w:num>
  <w:num w:numId="5" w16cid:durableId="1830100796">
    <w:abstractNumId w:val="1"/>
  </w:num>
  <w:num w:numId="6" w16cid:durableId="746727715">
    <w:abstractNumId w:val="4"/>
  </w:num>
  <w:num w:numId="7" w16cid:durableId="952830446">
    <w:abstractNumId w:val="29"/>
  </w:num>
  <w:num w:numId="8" w16cid:durableId="1639072298">
    <w:abstractNumId w:val="32"/>
  </w:num>
  <w:num w:numId="9" w16cid:durableId="1360006535">
    <w:abstractNumId w:val="14"/>
  </w:num>
  <w:num w:numId="10" w16cid:durableId="854612935">
    <w:abstractNumId w:val="37"/>
  </w:num>
  <w:num w:numId="11" w16cid:durableId="851144572">
    <w:abstractNumId w:val="31"/>
  </w:num>
  <w:num w:numId="12" w16cid:durableId="1209610750">
    <w:abstractNumId w:val="10"/>
  </w:num>
  <w:num w:numId="13" w16cid:durableId="1593121422">
    <w:abstractNumId w:val="38"/>
  </w:num>
  <w:num w:numId="14" w16cid:durableId="1790783857">
    <w:abstractNumId w:val="12"/>
  </w:num>
  <w:num w:numId="15" w16cid:durableId="165874952">
    <w:abstractNumId w:val="3"/>
  </w:num>
  <w:num w:numId="16" w16cid:durableId="702827669">
    <w:abstractNumId w:val="2"/>
  </w:num>
  <w:num w:numId="17" w16cid:durableId="188032243">
    <w:abstractNumId w:val="36"/>
  </w:num>
  <w:num w:numId="18" w16cid:durableId="2026395131">
    <w:abstractNumId w:val="11"/>
  </w:num>
  <w:num w:numId="19" w16cid:durableId="1721973540">
    <w:abstractNumId w:val="5"/>
  </w:num>
  <w:num w:numId="20" w16cid:durableId="226234706">
    <w:abstractNumId w:val="8"/>
  </w:num>
  <w:num w:numId="21" w16cid:durableId="314379354">
    <w:abstractNumId w:val="19"/>
  </w:num>
  <w:num w:numId="22" w16cid:durableId="1779715142">
    <w:abstractNumId w:val="24"/>
  </w:num>
  <w:num w:numId="23" w16cid:durableId="1403913647">
    <w:abstractNumId w:val="9"/>
  </w:num>
  <w:num w:numId="24" w16cid:durableId="620112045">
    <w:abstractNumId w:val="20"/>
  </w:num>
  <w:num w:numId="25" w16cid:durableId="1609777549">
    <w:abstractNumId w:val="26"/>
  </w:num>
  <w:num w:numId="26" w16cid:durableId="1452936021">
    <w:abstractNumId w:val="13"/>
  </w:num>
  <w:num w:numId="27" w16cid:durableId="1347828520">
    <w:abstractNumId w:val="28"/>
  </w:num>
  <w:num w:numId="28" w16cid:durableId="1091508741">
    <w:abstractNumId w:val="15"/>
  </w:num>
  <w:num w:numId="29" w16cid:durableId="261842498">
    <w:abstractNumId w:val="16"/>
  </w:num>
  <w:num w:numId="30" w16cid:durableId="363747450">
    <w:abstractNumId w:val="33"/>
  </w:num>
  <w:num w:numId="31" w16cid:durableId="193034808">
    <w:abstractNumId w:val="17"/>
  </w:num>
  <w:num w:numId="32" w16cid:durableId="1593781780">
    <w:abstractNumId w:val="7"/>
  </w:num>
  <w:num w:numId="33" w16cid:durableId="443966834">
    <w:abstractNumId w:val="34"/>
  </w:num>
  <w:num w:numId="34" w16cid:durableId="1412240711">
    <w:abstractNumId w:val="30"/>
  </w:num>
  <w:num w:numId="35" w16cid:durableId="1561356217">
    <w:abstractNumId w:val="21"/>
  </w:num>
  <w:num w:numId="36" w16cid:durableId="1860047513">
    <w:abstractNumId w:val="27"/>
  </w:num>
  <w:num w:numId="37" w16cid:durableId="436214780">
    <w:abstractNumId w:val="18"/>
  </w:num>
  <w:num w:numId="38" w16cid:durableId="2018382235">
    <w:abstractNumId w:val="23"/>
  </w:num>
  <w:num w:numId="39" w16cid:durableId="13068614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intFractionalCharacterWidth/>
  <w:embedSystemFont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39"/>
    <w:rsid w:val="0000206E"/>
    <w:rsid w:val="00002542"/>
    <w:rsid w:val="00002A8C"/>
    <w:rsid w:val="00004FBE"/>
    <w:rsid w:val="00005961"/>
    <w:rsid w:val="00006796"/>
    <w:rsid w:val="00007102"/>
    <w:rsid w:val="00010135"/>
    <w:rsid w:val="00010BA3"/>
    <w:rsid w:val="00011AED"/>
    <w:rsid w:val="0001352E"/>
    <w:rsid w:val="00013670"/>
    <w:rsid w:val="000140C6"/>
    <w:rsid w:val="00014259"/>
    <w:rsid w:val="0001472A"/>
    <w:rsid w:val="00015420"/>
    <w:rsid w:val="000176AB"/>
    <w:rsid w:val="00021151"/>
    <w:rsid w:val="00021225"/>
    <w:rsid w:val="00022E0C"/>
    <w:rsid w:val="0002485D"/>
    <w:rsid w:val="00024B2A"/>
    <w:rsid w:val="0002606A"/>
    <w:rsid w:val="00026599"/>
    <w:rsid w:val="00030088"/>
    <w:rsid w:val="00030D8D"/>
    <w:rsid w:val="000321B8"/>
    <w:rsid w:val="0003291E"/>
    <w:rsid w:val="00033EAC"/>
    <w:rsid w:val="00035A06"/>
    <w:rsid w:val="0003769B"/>
    <w:rsid w:val="00037898"/>
    <w:rsid w:val="000443BB"/>
    <w:rsid w:val="0005294E"/>
    <w:rsid w:val="000542CB"/>
    <w:rsid w:val="00060388"/>
    <w:rsid w:val="00066055"/>
    <w:rsid w:val="000717FF"/>
    <w:rsid w:val="00074E35"/>
    <w:rsid w:val="00074FC3"/>
    <w:rsid w:val="000751F1"/>
    <w:rsid w:val="00075259"/>
    <w:rsid w:val="00076A07"/>
    <w:rsid w:val="000810C1"/>
    <w:rsid w:val="00086D22"/>
    <w:rsid w:val="000919FB"/>
    <w:rsid w:val="00091FA9"/>
    <w:rsid w:val="00092077"/>
    <w:rsid w:val="00092123"/>
    <w:rsid w:val="00092D3E"/>
    <w:rsid w:val="000937A2"/>
    <w:rsid w:val="00093815"/>
    <w:rsid w:val="00096CBC"/>
    <w:rsid w:val="000970AD"/>
    <w:rsid w:val="000A1176"/>
    <w:rsid w:val="000A1644"/>
    <w:rsid w:val="000A3182"/>
    <w:rsid w:val="000A34EA"/>
    <w:rsid w:val="000A3690"/>
    <w:rsid w:val="000A4D57"/>
    <w:rsid w:val="000A6398"/>
    <w:rsid w:val="000B1AAA"/>
    <w:rsid w:val="000C67B1"/>
    <w:rsid w:val="000C7643"/>
    <w:rsid w:val="000D395E"/>
    <w:rsid w:val="000E21E1"/>
    <w:rsid w:val="000E6035"/>
    <w:rsid w:val="000E7490"/>
    <w:rsid w:val="000E7EEA"/>
    <w:rsid w:val="000F2081"/>
    <w:rsid w:val="000F3C68"/>
    <w:rsid w:val="000F4326"/>
    <w:rsid w:val="000F6546"/>
    <w:rsid w:val="000F6A74"/>
    <w:rsid w:val="0010237B"/>
    <w:rsid w:val="001024D9"/>
    <w:rsid w:val="001051BB"/>
    <w:rsid w:val="001057D5"/>
    <w:rsid w:val="0011242D"/>
    <w:rsid w:val="001137DE"/>
    <w:rsid w:val="00114D5C"/>
    <w:rsid w:val="00117D25"/>
    <w:rsid w:val="0012360F"/>
    <w:rsid w:val="00125E9E"/>
    <w:rsid w:val="00130458"/>
    <w:rsid w:val="001309CA"/>
    <w:rsid w:val="00130FCC"/>
    <w:rsid w:val="00133BB6"/>
    <w:rsid w:val="001349DD"/>
    <w:rsid w:val="00134F3E"/>
    <w:rsid w:val="0013605D"/>
    <w:rsid w:val="001406A3"/>
    <w:rsid w:val="001410D8"/>
    <w:rsid w:val="00142FC7"/>
    <w:rsid w:val="00145C06"/>
    <w:rsid w:val="00146410"/>
    <w:rsid w:val="00150386"/>
    <w:rsid w:val="00154FD8"/>
    <w:rsid w:val="00156E9D"/>
    <w:rsid w:val="001570C3"/>
    <w:rsid w:val="0015792A"/>
    <w:rsid w:val="001635DE"/>
    <w:rsid w:val="00167225"/>
    <w:rsid w:val="00171F84"/>
    <w:rsid w:val="00174093"/>
    <w:rsid w:val="00182818"/>
    <w:rsid w:val="00186933"/>
    <w:rsid w:val="001878FF"/>
    <w:rsid w:val="00192465"/>
    <w:rsid w:val="001968D5"/>
    <w:rsid w:val="0019794F"/>
    <w:rsid w:val="001A01C4"/>
    <w:rsid w:val="001B4377"/>
    <w:rsid w:val="001B63FC"/>
    <w:rsid w:val="001B7FE5"/>
    <w:rsid w:val="001C0C1B"/>
    <w:rsid w:val="001C16C7"/>
    <w:rsid w:val="001C1BC5"/>
    <w:rsid w:val="001C2400"/>
    <w:rsid w:val="001C2778"/>
    <w:rsid w:val="001C450C"/>
    <w:rsid w:val="001C4664"/>
    <w:rsid w:val="001C480B"/>
    <w:rsid w:val="001C7C27"/>
    <w:rsid w:val="001D244F"/>
    <w:rsid w:val="001D40E7"/>
    <w:rsid w:val="001D4F01"/>
    <w:rsid w:val="001E413F"/>
    <w:rsid w:val="001E5569"/>
    <w:rsid w:val="001E7321"/>
    <w:rsid w:val="001F11ED"/>
    <w:rsid w:val="001F1B16"/>
    <w:rsid w:val="001F236D"/>
    <w:rsid w:val="001F2BF4"/>
    <w:rsid w:val="00200A9A"/>
    <w:rsid w:val="002011B2"/>
    <w:rsid w:val="00202640"/>
    <w:rsid w:val="00203BA2"/>
    <w:rsid w:val="002040D4"/>
    <w:rsid w:val="00204FD9"/>
    <w:rsid w:val="0020590D"/>
    <w:rsid w:val="00205DA2"/>
    <w:rsid w:val="00207BEF"/>
    <w:rsid w:val="0021026D"/>
    <w:rsid w:val="002105BE"/>
    <w:rsid w:val="00212030"/>
    <w:rsid w:val="002125A6"/>
    <w:rsid w:val="002133DB"/>
    <w:rsid w:val="00213A64"/>
    <w:rsid w:val="00214799"/>
    <w:rsid w:val="00215109"/>
    <w:rsid w:val="002155C5"/>
    <w:rsid w:val="002159CE"/>
    <w:rsid w:val="0022488C"/>
    <w:rsid w:val="00225040"/>
    <w:rsid w:val="002252E6"/>
    <w:rsid w:val="00226655"/>
    <w:rsid w:val="002272F3"/>
    <w:rsid w:val="002318C5"/>
    <w:rsid w:val="002351DA"/>
    <w:rsid w:val="002365A3"/>
    <w:rsid w:val="0024088D"/>
    <w:rsid w:val="002418C6"/>
    <w:rsid w:val="002429B3"/>
    <w:rsid w:val="0025089F"/>
    <w:rsid w:val="00251E39"/>
    <w:rsid w:val="00252B26"/>
    <w:rsid w:val="00253F93"/>
    <w:rsid w:val="00257184"/>
    <w:rsid w:val="002572C1"/>
    <w:rsid w:val="002643A2"/>
    <w:rsid w:val="00264EFB"/>
    <w:rsid w:val="00270E24"/>
    <w:rsid w:val="00271BF8"/>
    <w:rsid w:val="00272EA1"/>
    <w:rsid w:val="0027336B"/>
    <w:rsid w:val="002751FC"/>
    <w:rsid w:val="00277AC2"/>
    <w:rsid w:val="00280AAB"/>
    <w:rsid w:val="00280B6F"/>
    <w:rsid w:val="00284323"/>
    <w:rsid w:val="00284344"/>
    <w:rsid w:val="00284F52"/>
    <w:rsid w:val="00285532"/>
    <w:rsid w:val="0028707D"/>
    <w:rsid w:val="00287DEC"/>
    <w:rsid w:val="00291734"/>
    <w:rsid w:val="00291978"/>
    <w:rsid w:val="0029398A"/>
    <w:rsid w:val="002955FC"/>
    <w:rsid w:val="002A1D53"/>
    <w:rsid w:val="002A2C3F"/>
    <w:rsid w:val="002A39A4"/>
    <w:rsid w:val="002A5168"/>
    <w:rsid w:val="002A6B1A"/>
    <w:rsid w:val="002A7861"/>
    <w:rsid w:val="002B1152"/>
    <w:rsid w:val="002B2EB9"/>
    <w:rsid w:val="002C1C93"/>
    <w:rsid w:val="002C2B7A"/>
    <w:rsid w:val="002C4196"/>
    <w:rsid w:val="002C5159"/>
    <w:rsid w:val="002C5B1D"/>
    <w:rsid w:val="002D0C93"/>
    <w:rsid w:val="002D1D13"/>
    <w:rsid w:val="002D2DBB"/>
    <w:rsid w:val="002D5C90"/>
    <w:rsid w:val="002D636D"/>
    <w:rsid w:val="002D734B"/>
    <w:rsid w:val="002D76C8"/>
    <w:rsid w:val="002E158C"/>
    <w:rsid w:val="002E42EA"/>
    <w:rsid w:val="002F017A"/>
    <w:rsid w:val="002F0A62"/>
    <w:rsid w:val="002F0AB7"/>
    <w:rsid w:val="002F2F3F"/>
    <w:rsid w:val="002F45B9"/>
    <w:rsid w:val="002F5464"/>
    <w:rsid w:val="002F5CEC"/>
    <w:rsid w:val="002F7E62"/>
    <w:rsid w:val="00300547"/>
    <w:rsid w:val="003020C3"/>
    <w:rsid w:val="00305B42"/>
    <w:rsid w:val="00306822"/>
    <w:rsid w:val="00307215"/>
    <w:rsid w:val="003110D4"/>
    <w:rsid w:val="00312D35"/>
    <w:rsid w:val="0031505D"/>
    <w:rsid w:val="00315F3D"/>
    <w:rsid w:val="00322DEA"/>
    <w:rsid w:val="00323E06"/>
    <w:rsid w:val="00330620"/>
    <w:rsid w:val="0033067A"/>
    <w:rsid w:val="00333A0F"/>
    <w:rsid w:val="00334F0F"/>
    <w:rsid w:val="00336E1E"/>
    <w:rsid w:val="003373E6"/>
    <w:rsid w:val="00337F5C"/>
    <w:rsid w:val="00340D54"/>
    <w:rsid w:val="00342F0B"/>
    <w:rsid w:val="00342FE8"/>
    <w:rsid w:val="00343E70"/>
    <w:rsid w:val="003475F9"/>
    <w:rsid w:val="00350815"/>
    <w:rsid w:val="00350B8A"/>
    <w:rsid w:val="00352F04"/>
    <w:rsid w:val="003606D4"/>
    <w:rsid w:val="00360F8E"/>
    <w:rsid w:val="003635D0"/>
    <w:rsid w:val="00363644"/>
    <w:rsid w:val="00363D50"/>
    <w:rsid w:val="0037134F"/>
    <w:rsid w:val="00371B8A"/>
    <w:rsid w:val="003746C9"/>
    <w:rsid w:val="00375012"/>
    <w:rsid w:val="0037541A"/>
    <w:rsid w:val="00376DE4"/>
    <w:rsid w:val="00381440"/>
    <w:rsid w:val="00384ED5"/>
    <w:rsid w:val="0038622D"/>
    <w:rsid w:val="00390058"/>
    <w:rsid w:val="00391047"/>
    <w:rsid w:val="00391F30"/>
    <w:rsid w:val="0039632F"/>
    <w:rsid w:val="003A36EB"/>
    <w:rsid w:val="003B23AF"/>
    <w:rsid w:val="003B2968"/>
    <w:rsid w:val="003B408C"/>
    <w:rsid w:val="003C0EE4"/>
    <w:rsid w:val="003C35B0"/>
    <w:rsid w:val="003C5380"/>
    <w:rsid w:val="003C7563"/>
    <w:rsid w:val="003D1D99"/>
    <w:rsid w:val="003D29D2"/>
    <w:rsid w:val="003D2C62"/>
    <w:rsid w:val="003D7476"/>
    <w:rsid w:val="003E3530"/>
    <w:rsid w:val="003E7750"/>
    <w:rsid w:val="003F0C93"/>
    <w:rsid w:val="003F2705"/>
    <w:rsid w:val="003F44C0"/>
    <w:rsid w:val="00400D8A"/>
    <w:rsid w:val="00401415"/>
    <w:rsid w:val="004035AD"/>
    <w:rsid w:val="00405691"/>
    <w:rsid w:val="00406087"/>
    <w:rsid w:val="004070B5"/>
    <w:rsid w:val="00407F73"/>
    <w:rsid w:val="00411939"/>
    <w:rsid w:val="004126C8"/>
    <w:rsid w:val="00412AB2"/>
    <w:rsid w:val="00413AE3"/>
    <w:rsid w:val="00424CB5"/>
    <w:rsid w:val="00425893"/>
    <w:rsid w:val="00425987"/>
    <w:rsid w:val="00425F27"/>
    <w:rsid w:val="00426832"/>
    <w:rsid w:val="00427FD0"/>
    <w:rsid w:val="004300D8"/>
    <w:rsid w:val="004319F9"/>
    <w:rsid w:val="00432672"/>
    <w:rsid w:val="004367DF"/>
    <w:rsid w:val="00441CB7"/>
    <w:rsid w:val="00441E7D"/>
    <w:rsid w:val="004437C5"/>
    <w:rsid w:val="0044445E"/>
    <w:rsid w:val="004452C3"/>
    <w:rsid w:val="00445806"/>
    <w:rsid w:val="00445E44"/>
    <w:rsid w:val="00450410"/>
    <w:rsid w:val="00451011"/>
    <w:rsid w:val="00451B64"/>
    <w:rsid w:val="004525BF"/>
    <w:rsid w:val="0046377A"/>
    <w:rsid w:val="00464F96"/>
    <w:rsid w:val="004670E7"/>
    <w:rsid w:val="004679DA"/>
    <w:rsid w:val="00467CB0"/>
    <w:rsid w:val="00473047"/>
    <w:rsid w:val="00475D80"/>
    <w:rsid w:val="004764D3"/>
    <w:rsid w:val="004825D1"/>
    <w:rsid w:val="0048295D"/>
    <w:rsid w:val="0048730D"/>
    <w:rsid w:val="00490697"/>
    <w:rsid w:val="00491696"/>
    <w:rsid w:val="004916E9"/>
    <w:rsid w:val="004917D6"/>
    <w:rsid w:val="004921A6"/>
    <w:rsid w:val="00493335"/>
    <w:rsid w:val="00493765"/>
    <w:rsid w:val="0049407B"/>
    <w:rsid w:val="00495B90"/>
    <w:rsid w:val="004961BD"/>
    <w:rsid w:val="004A069C"/>
    <w:rsid w:val="004A0831"/>
    <w:rsid w:val="004A1D30"/>
    <w:rsid w:val="004A3165"/>
    <w:rsid w:val="004A3BCB"/>
    <w:rsid w:val="004A41A3"/>
    <w:rsid w:val="004A4953"/>
    <w:rsid w:val="004B18B3"/>
    <w:rsid w:val="004B3AEB"/>
    <w:rsid w:val="004B518D"/>
    <w:rsid w:val="004B5DBD"/>
    <w:rsid w:val="004B6248"/>
    <w:rsid w:val="004B6260"/>
    <w:rsid w:val="004B737B"/>
    <w:rsid w:val="004B7563"/>
    <w:rsid w:val="004B78B8"/>
    <w:rsid w:val="004B7A46"/>
    <w:rsid w:val="004C2F79"/>
    <w:rsid w:val="004C3FE4"/>
    <w:rsid w:val="004C6FDD"/>
    <w:rsid w:val="004D27A7"/>
    <w:rsid w:val="004D28FF"/>
    <w:rsid w:val="004D4637"/>
    <w:rsid w:val="004D504C"/>
    <w:rsid w:val="004E5B26"/>
    <w:rsid w:val="004F0C9C"/>
    <w:rsid w:val="004F13C0"/>
    <w:rsid w:val="004F4485"/>
    <w:rsid w:val="004F6053"/>
    <w:rsid w:val="004F767B"/>
    <w:rsid w:val="00502ECA"/>
    <w:rsid w:val="005034E2"/>
    <w:rsid w:val="00503ECB"/>
    <w:rsid w:val="0050562C"/>
    <w:rsid w:val="00505A94"/>
    <w:rsid w:val="00506C91"/>
    <w:rsid w:val="005072DF"/>
    <w:rsid w:val="00511683"/>
    <w:rsid w:val="0051272D"/>
    <w:rsid w:val="00513008"/>
    <w:rsid w:val="00514997"/>
    <w:rsid w:val="005157DF"/>
    <w:rsid w:val="0051733B"/>
    <w:rsid w:val="00520B78"/>
    <w:rsid w:val="0052267A"/>
    <w:rsid w:val="00522D75"/>
    <w:rsid w:val="00524136"/>
    <w:rsid w:val="005252D5"/>
    <w:rsid w:val="00526C9D"/>
    <w:rsid w:val="00530821"/>
    <w:rsid w:val="00531745"/>
    <w:rsid w:val="005317E6"/>
    <w:rsid w:val="00534321"/>
    <w:rsid w:val="005456EC"/>
    <w:rsid w:val="00545EE8"/>
    <w:rsid w:val="005470E7"/>
    <w:rsid w:val="00551A4C"/>
    <w:rsid w:val="00552C5D"/>
    <w:rsid w:val="00553241"/>
    <w:rsid w:val="00553B1C"/>
    <w:rsid w:val="00562200"/>
    <w:rsid w:val="00562329"/>
    <w:rsid w:val="00562D3A"/>
    <w:rsid w:val="0056382D"/>
    <w:rsid w:val="005651C8"/>
    <w:rsid w:val="0056758B"/>
    <w:rsid w:val="0056773E"/>
    <w:rsid w:val="00567EEC"/>
    <w:rsid w:val="00567FEB"/>
    <w:rsid w:val="00570098"/>
    <w:rsid w:val="00570A33"/>
    <w:rsid w:val="00571669"/>
    <w:rsid w:val="00574C2A"/>
    <w:rsid w:val="00574CE2"/>
    <w:rsid w:val="005804E8"/>
    <w:rsid w:val="005806E4"/>
    <w:rsid w:val="00581F1D"/>
    <w:rsid w:val="00585D8A"/>
    <w:rsid w:val="0058619C"/>
    <w:rsid w:val="005904CF"/>
    <w:rsid w:val="00590A2E"/>
    <w:rsid w:val="005930D8"/>
    <w:rsid w:val="00595173"/>
    <w:rsid w:val="0059699D"/>
    <w:rsid w:val="00596F8D"/>
    <w:rsid w:val="00597FA4"/>
    <w:rsid w:val="005A24BE"/>
    <w:rsid w:val="005A33E3"/>
    <w:rsid w:val="005B397A"/>
    <w:rsid w:val="005C0502"/>
    <w:rsid w:val="005C06F7"/>
    <w:rsid w:val="005C1361"/>
    <w:rsid w:val="005C6F05"/>
    <w:rsid w:val="005C7431"/>
    <w:rsid w:val="005D1B62"/>
    <w:rsid w:val="005D1E99"/>
    <w:rsid w:val="005D22B2"/>
    <w:rsid w:val="005D2EC5"/>
    <w:rsid w:val="005D5CEC"/>
    <w:rsid w:val="005D62D1"/>
    <w:rsid w:val="005D7BEE"/>
    <w:rsid w:val="005E2136"/>
    <w:rsid w:val="005E2768"/>
    <w:rsid w:val="005E3A92"/>
    <w:rsid w:val="005E54C1"/>
    <w:rsid w:val="005E5EFB"/>
    <w:rsid w:val="005E7E41"/>
    <w:rsid w:val="005F0FD8"/>
    <w:rsid w:val="005F1109"/>
    <w:rsid w:val="005F2745"/>
    <w:rsid w:val="005F374D"/>
    <w:rsid w:val="005F621D"/>
    <w:rsid w:val="005F6755"/>
    <w:rsid w:val="0060319A"/>
    <w:rsid w:val="00605322"/>
    <w:rsid w:val="00606274"/>
    <w:rsid w:val="006070A0"/>
    <w:rsid w:val="00607B44"/>
    <w:rsid w:val="00610873"/>
    <w:rsid w:val="00612BA9"/>
    <w:rsid w:val="006137F1"/>
    <w:rsid w:val="00613889"/>
    <w:rsid w:val="00613ED0"/>
    <w:rsid w:val="00615D8D"/>
    <w:rsid w:val="0062130C"/>
    <w:rsid w:val="00624D32"/>
    <w:rsid w:val="0062579B"/>
    <w:rsid w:val="00627C40"/>
    <w:rsid w:val="0063091A"/>
    <w:rsid w:val="00631633"/>
    <w:rsid w:val="00631BE0"/>
    <w:rsid w:val="00633646"/>
    <w:rsid w:val="0063387B"/>
    <w:rsid w:val="00633C73"/>
    <w:rsid w:val="006347CF"/>
    <w:rsid w:val="00634F93"/>
    <w:rsid w:val="00635360"/>
    <w:rsid w:val="00637F59"/>
    <w:rsid w:val="00641DF3"/>
    <w:rsid w:val="00643374"/>
    <w:rsid w:val="006446AA"/>
    <w:rsid w:val="00650BD6"/>
    <w:rsid w:val="0065149B"/>
    <w:rsid w:val="006527DE"/>
    <w:rsid w:val="00653190"/>
    <w:rsid w:val="00653EFE"/>
    <w:rsid w:val="006559A5"/>
    <w:rsid w:val="00655CE0"/>
    <w:rsid w:val="006566AE"/>
    <w:rsid w:val="00664A8B"/>
    <w:rsid w:val="0066633A"/>
    <w:rsid w:val="006665A0"/>
    <w:rsid w:val="00666B6F"/>
    <w:rsid w:val="00666DF4"/>
    <w:rsid w:val="00671D11"/>
    <w:rsid w:val="0068056A"/>
    <w:rsid w:val="00680F74"/>
    <w:rsid w:val="00682AA4"/>
    <w:rsid w:val="006837CB"/>
    <w:rsid w:val="00683E18"/>
    <w:rsid w:val="00685384"/>
    <w:rsid w:val="0068729F"/>
    <w:rsid w:val="0069186E"/>
    <w:rsid w:val="0069189C"/>
    <w:rsid w:val="0069418C"/>
    <w:rsid w:val="00694ACD"/>
    <w:rsid w:val="006959AE"/>
    <w:rsid w:val="00697AAB"/>
    <w:rsid w:val="00697ADE"/>
    <w:rsid w:val="006A13C6"/>
    <w:rsid w:val="006A1757"/>
    <w:rsid w:val="006A4193"/>
    <w:rsid w:val="006B16CD"/>
    <w:rsid w:val="006B3F80"/>
    <w:rsid w:val="006B4821"/>
    <w:rsid w:val="006B68C0"/>
    <w:rsid w:val="006B6DCF"/>
    <w:rsid w:val="006C0209"/>
    <w:rsid w:val="006C0771"/>
    <w:rsid w:val="006C2A66"/>
    <w:rsid w:val="006C3AE6"/>
    <w:rsid w:val="006C54A5"/>
    <w:rsid w:val="006C5DDD"/>
    <w:rsid w:val="006C7A5B"/>
    <w:rsid w:val="006D0727"/>
    <w:rsid w:val="006D3646"/>
    <w:rsid w:val="006D45CB"/>
    <w:rsid w:val="006D6417"/>
    <w:rsid w:val="006D7454"/>
    <w:rsid w:val="006E1668"/>
    <w:rsid w:val="006E364F"/>
    <w:rsid w:val="006E6FA9"/>
    <w:rsid w:val="006F11D8"/>
    <w:rsid w:val="006F50CB"/>
    <w:rsid w:val="00702201"/>
    <w:rsid w:val="00702C75"/>
    <w:rsid w:val="0070588F"/>
    <w:rsid w:val="00705B7C"/>
    <w:rsid w:val="00706B1E"/>
    <w:rsid w:val="00710112"/>
    <w:rsid w:val="00711DD8"/>
    <w:rsid w:val="007130C3"/>
    <w:rsid w:val="007137CE"/>
    <w:rsid w:val="00714C0B"/>
    <w:rsid w:val="00716B9E"/>
    <w:rsid w:val="0071732C"/>
    <w:rsid w:val="007228C6"/>
    <w:rsid w:val="00723CCA"/>
    <w:rsid w:val="007246D0"/>
    <w:rsid w:val="0072541F"/>
    <w:rsid w:val="00726587"/>
    <w:rsid w:val="007276AD"/>
    <w:rsid w:val="0073101E"/>
    <w:rsid w:val="007318ED"/>
    <w:rsid w:val="007338E9"/>
    <w:rsid w:val="00734833"/>
    <w:rsid w:val="00737F24"/>
    <w:rsid w:val="007444D9"/>
    <w:rsid w:val="0075318E"/>
    <w:rsid w:val="00753F11"/>
    <w:rsid w:val="0075458B"/>
    <w:rsid w:val="00757277"/>
    <w:rsid w:val="007579AC"/>
    <w:rsid w:val="00761096"/>
    <w:rsid w:val="007611B2"/>
    <w:rsid w:val="00761BB5"/>
    <w:rsid w:val="00762542"/>
    <w:rsid w:val="00764B34"/>
    <w:rsid w:val="00766933"/>
    <w:rsid w:val="00767F0E"/>
    <w:rsid w:val="00772927"/>
    <w:rsid w:val="00773BE4"/>
    <w:rsid w:val="00773E19"/>
    <w:rsid w:val="0077447E"/>
    <w:rsid w:val="00775CB3"/>
    <w:rsid w:val="0077741F"/>
    <w:rsid w:val="007801D2"/>
    <w:rsid w:val="00790A02"/>
    <w:rsid w:val="00792300"/>
    <w:rsid w:val="00795685"/>
    <w:rsid w:val="007A1B25"/>
    <w:rsid w:val="007A1C10"/>
    <w:rsid w:val="007A252D"/>
    <w:rsid w:val="007A3E11"/>
    <w:rsid w:val="007A50E0"/>
    <w:rsid w:val="007A59BA"/>
    <w:rsid w:val="007A5E7D"/>
    <w:rsid w:val="007A662C"/>
    <w:rsid w:val="007B09D2"/>
    <w:rsid w:val="007B4F63"/>
    <w:rsid w:val="007B57C4"/>
    <w:rsid w:val="007B5D9A"/>
    <w:rsid w:val="007B5E98"/>
    <w:rsid w:val="007C136E"/>
    <w:rsid w:val="007C1CD4"/>
    <w:rsid w:val="007C2507"/>
    <w:rsid w:val="007C32A0"/>
    <w:rsid w:val="007C6FE7"/>
    <w:rsid w:val="007D386B"/>
    <w:rsid w:val="007D6781"/>
    <w:rsid w:val="007E1680"/>
    <w:rsid w:val="007E1CB7"/>
    <w:rsid w:val="007E2510"/>
    <w:rsid w:val="007E26B7"/>
    <w:rsid w:val="007E4B53"/>
    <w:rsid w:val="007E59F0"/>
    <w:rsid w:val="007F01F4"/>
    <w:rsid w:val="007F7806"/>
    <w:rsid w:val="0080241E"/>
    <w:rsid w:val="00802657"/>
    <w:rsid w:val="00804B79"/>
    <w:rsid w:val="00805E72"/>
    <w:rsid w:val="008061D1"/>
    <w:rsid w:val="00810BE5"/>
    <w:rsid w:val="0081323D"/>
    <w:rsid w:val="00816580"/>
    <w:rsid w:val="00820237"/>
    <w:rsid w:val="008222CF"/>
    <w:rsid w:val="00826FC2"/>
    <w:rsid w:val="00827B3C"/>
    <w:rsid w:val="00830146"/>
    <w:rsid w:val="00831795"/>
    <w:rsid w:val="008329A6"/>
    <w:rsid w:val="008359DB"/>
    <w:rsid w:val="00841FA4"/>
    <w:rsid w:val="0084213C"/>
    <w:rsid w:val="00842D97"/>
    <w:rsid w:val="00843B63"/>
    <w:rsid w:val="0084451E"/>
    <w:rsid w:val="00851895"/>
    <w:rsid w:val="00854493"/>
    <w:rsid w:val="00857810"/>
    <w:rsid w:val="00857CB7"/>
    <w:rsid w:val="008602BF"/>
    <w:rsid w:val="00864957"/>
    <w:rsid w:val="00865EC8"/>
    <w:rsid w:val="00866026"/>
    <w:rsid w:val="00867090"/>
    <w:rsid w:val="0086742E"/>
    <w:rsid w:val="00870106"/>
    <w:rsid w:val="00873E07"/>
    <w:rsid w:val="00873FD3"/>
    <w:rsid w:val="00876F2D"/>
    <w:rsid w:val="0087734F"/>
    <w:rsid w:val="00880D6C"/>
    <w:rsid w:val="008846F4"/>
    <w:rsid w:val="00886F22"/>
    <w:rsid w:val="00887369"/>
    <w:rsid w:val="00894085"/>
    <w:rsid w:val="0089774C"/>
    <w:rsid w:val="008978F2"/>
    <w:rsid w:val="008A017D"/>
    <w:rsid w:val="008A029A"/>
    <w:rsid w:val="008A07C1"/>
    <w:rsid w:val="008A1253"/>
    <w:rsid w:val="008A2F98"/>
    <w:rsid w:val="008A398B"/>
    <w:rsid w:val="008A4729"/>
    <w:rsid w:val="008A48E6"/>
    <w:rsid w:val="008A69F8"/>
    <w:rsid w:val="008B1E0D"/>
    <w:rsid w:val="008B38B8"/>
    <w:rsid w:val="008B5884"/>
    <w:rsid w:val="008B7AF5"/>
    <w:rsid w:val="008B7EDE"/>
    <w:rsid w:val="008C0AE1"/>
    <w:rsid w:val="008C482F"/>
    <w:rsid w:val="008C5E72"/>
    <w:rsid w:val="008D3706"/>
    <w:rsid w:val="008E1DBE"/>
    <w:rsid w:val="008E5036"/>
    <w:rsid w:val="008E57AE"/>
    <w:rsid w:val="008E6220"/>
    <w:rsid w:val="008F00AB"/>
    <w:rsid w:val="008F1F08"/>
    <w:rsid w:val="008F2438"/>
    <w:rsid w:val="008F50DC"/>
    <w:rsid w:val="008F5D27"/>
    <w:rsid w:val="008F7F1F"/>
    <w:rsid w:val="00900DF1"/>
    <w:rsid w:val="0090132F"/>
    <w:rsid w:val="00907DE0"/>
    <w:rsid w:val="00910B41"/>
    <w:rsid w:val="00912786"/>
    <w:rsid w:val="00916349"/>
    <w:rsid w:val="009171D3"/>
    <w:rsid w:val="009179CD"/>
    <w:rsid w:val="00920E0D"/>
    <w:rsid w:val="00921672"/>
    <w:rsid w:val="00926286"/>
    <w:rsid w:val="00930D29"/>
    <w:rsid w:val="00930FD3"/>
    <w:rsid w:val="00936AA5"/>
    <w:rsid w:val="00936D35"/>
    <w:rsid w:val="0094617E"/>
    <w:rsid w:val="00961826"/>
    <w:rsid w:val="00964855"/>
    <w:rsid w:val="00965DE7"/>
    <w:rsid w:val="00966923"/>
    <w:rsid w:val="00966E4D"/>
    <w:rsid w:val="009704E5"/>
    <w:rsid w:val="009759A9"/>
    <w:rsid w:val="00975E9B"/>
    <w:rsid w:val="00976A0D"/>
    <w:rsid w:val="009803CA"/>
    <w:rsid w:val="00982030"/>
    <w:rsid w:val="00983DCD"/>
    <w:rsid w:val="00984872"/>
    <w:rsid w:val="00985F9C"/>
    <w:rsid w:val="00987987"/>
    <w:rsid w:val="009910BC"/>
    <w:rsid w:val="009911DB"/>
    <w:rsid w:val="0099300E"/>
    <w:rsid w:val="00995A93"/>
    <w:rsid w:val="00996917"/>
    <w:rsid w:val="009A090D"/>
    <w:rsid w:val="009A70E9"/>
    <w:rsid w:val="009A7BB6"/>
    <w:rsid w:val="009B01EE"/>
    <w:rsid w:val="009B27A9"/>
    <w:rsid w:val="009B2D43"/>
    <w:rsid w:val="009B4A9E"/>
    <w:rsid w:val="009B7DE5"/>
    <w:rsid w:val="009C17DD"/>
    <w:rsid w:val="009C2C1D"/>
    <w:rsid w:val="009C617B"/>
    <w:rsid w:val="009C73F4"/>
    <w:rsid w:val="009C7833"/>
    <w:rsid w:val="009D145A"/>
    <w:rsid w:val="009D246C"/>
    <w:rsid w:val="009D71C3"/>
    <w:rsid w:val="009E0A7C"/>
    <w:rsid w:val="009E24B4"/>
    <w:rsid w:val="009E2777"/>
    <w:rsid w:val="009E2F04"/>
    <w:rsid w:val="009E4862"/>
    <w:rsid w:val="009E6689"/>
    <w:rsid w:val="009E6E0F"/>
    <w:rsid w:val="009E7AD9"/>
    <w:rsid w:val="009F0278"/>
    <w:rsid w:val="009F0AC0"/>
    <w:rsid w:val="00A02973"/>
    <w:rsid w:val="00A10FD8"/>
    <w:rsid w:val="00A12A7B"/>
    <w:rsid w:val="00A14322"/>
    <w:rsid w:val="00A15922"/>
    <w:rsid w:val="00A15A6C"/>
    <w:rsid w:val="00A22AC8"/>
    <w:rsid w:val="00A23CC2"/>
    <w:rsid w:val="00A270C1"/>
    <w:rsid w:val="00A27797"/>
    <w:rsid w:val="00A27BF0"/>
    <w:rsid w:val="00A31321"/>
    <w:rsid w:val="00A340F0"/>
    <w:rsid w:val="00A35959"/>
    <w:rsid w:val="00A36016"/>
    <w:rsid w:val="00A40431"/>
    <w:rsid w:val="00A41119"/>
    <w:rsid w:val="00A453F2"/>
    <w:rsid w:val="00A5074F"/>
    <w:rsid w:val="00A51274"/>
    <w:rsid w:val="00A54C8C"/>
    <w:rsid w:val="00A55DE2"/>
    <w:rsid w:val="00A572DA"/>
    <w:rsid w:val="00A61F23"/>
    <w:rsid w:val="00A6395C"/>
    <w:rsid w:val="00A63E63"/>
    <w:rsid w:val="00A65F78"/>
    <w:rsid w:val="00A6700B"/>
    <w:rsid w:val="00A675AD"/>
    <w:rsid w:val="00A70713"/>
    <w:rsid w:val="00A709D2"/>
    <w:rsid w:val="00A70DBC"/>
    <w:rsid w:val="00A70DDA"/>
    <w:rsid w:val="00A7289C"/>
    <w:rsid w:val="00A728DE"/>
    <w:rsid w:val="00A73D37"/>
    <w:rsid w:val="00A73E2B"/>
    <w:rsid w:val="00A74061"/>
    <w:rsid w:val="00A75259"/>
    <w:rsid w:val="00A77951"/>
    <w:rsid w:val="00A80420"/>
    <w:rsid w:val="00A806D7"/>
    <w:rsid w:val="00A80B4B"/>
    <w:rsid w:val="00A8546E"/>
    <w:rsid w:val="00A8552B"/>
    <w:rsid w:val="00A85AC7"/>
    <w:rsid w:val="00A87961"/>
    <w:rsid w:val="00A91B0D"/>
    <w:rsid w:val="00A93CA3"/>
    <w:rsid w:val="00A94A57"/>
    <w:rsid w:val="00A9732C"/>
    <w:rsid w:val="00A9735C"/>
    <w:rsid w:val="00AA1086"/>
    <w:rsid w:val="00AA165D"/>
    <w:rsid w:val="00AA1AA2"/>
    <w:rsid w:val="00AA3177"/>
    <w:rsid w:val="00AA5AE1"/>
    <w:rsid w:val="00AA5F2A"/>
    <w:rsid w:val="00AB1749"/>
    <w:rsid w:val="00AB3BDE"/>
    <w:rsid w:val="00AB582B"/>
    <w:rsid w:val="00AB58BF"/>
    <w:rsid w:val="00AB79F5"/>
    <w:rsid w:val="00AC26D1"/>
    <w:rsid w:val="00AC48A7"/>
    <w:rsid w:val="00AC78D8"/>
    <w:rsid w:val="00AD023C"/>
    <w:rsid w:val="00AD1B29"/>
    <w:rsid w:val="00AD2ED6"/>
    <w:rsid w:val="00AD3DA0"/>
    <w:rsid w:val="00AD5D82"/>
    <w:rsid w:val="00AE3456"/>
    <w:rsid w:val="00AE3C1F"/>
    <w:rsid w:val="00AE3DB3"/>
    <w:rsid w:val="00AE6B7F"/>
    <w:rsid w:val="00AF0D6B"/>
    <w:rsid w:val="00AF14AC"/>
    <w:rsid w:val="00AF397A"/>
    <w:rsid w:val="00AF4731"/>
    <w:rsid w:val="00AF67AC"/>
    <w:rsid w:val="00B0042D"/>
    <w:rsid w:val="00B0080E"/>
    <w:rsid w:val="00B013BB"/>
    <w:rsid w:val="00B01FE9"/>
    <w:rsid w:val="00B02E52"/>
    <w:rsid w:val="00B06FDA"/>
    <w:rsid w:val="00B100C7"/>
    <w:rsid w:val="00B10D0E"/>
    <w:rsid w:val="00B11931"/>
    <w:rsid w:val="00B11EB1"/>
    <w:rsid w:val="00B15321"/>
    <w:rsid w:val="00B1594F"/>
    <w:rsid w:val="00B1716D"/>
    <w:rsid w:val="00B2195C"/>
    <w:rsid w:val="00B219B6"/>
    <w:rsid w:val="00B23917"/>
    <w:rsid w:val="00B248A2"/>
    <w:rsid w:val="00B26A04"/>
    <w:rsid w:val="00B27FB8"/>
    <w:rsid w:val="00B321C8"/>
    <w:rsid w:val="00B338DE"/>
    <w:rsid w:val="00B372E6"/>
    <w:rsid w:val="00B37FCA"/>
    <w:rsid w:val="00B40DFC"/>
    <w:rsid w:val="00B41E48"/>
    <w:rsid w:val="00B42CBB"/>
    <w:rsid w:val="00B44CCB"/>
    <w:rsid w:val="00B46B85"/>
    <w:rsid w:val="00B51D5E"/>
    <w:rsid w:val="00B52F2A"/>
    <w:rsid w:val="00B53061"/>
    <w:rsid w:val="00B553C0"/>
    <w:rsid w:val="00B6545A"/>
    <w:rsid w:val="00B65642"/>
    <w:rsid w:val="00B66B98"/>
    <w:rsid w:val="00B7209F"/>
    <w:rsid w:val="00B73A9D"/>
    <w:rsid w:val="00B73EF5"/>
    <w:rsid w:val="00B81D17"/>
    <w:rsid w:val="00B85AEF"/>
    <w:rsid w:val="00B8736B"/>
    <w:rsid w:val="00B90357"/>
    <w:rsid w:val="00B91461"/>
    <w:rsid w:val="00B91498"/>
    <w:rsid w:val="00B91909"/>
    <w:rsid w:val="00B91E29"/>
    <w:rsid w:val="00B93843"/>
    <w:rsid w:val="00B9389B"/>
    <w:rsid w:val="00B947CC"/>
    <w:rsid w:val="00B94D8F"/>
    <w:rsid w:val="00B9615C"/>
    <w:rsid w:val="00BA1096"/>
    <w:rsid w:val="00BA2F3D"/>
    <w:rsid w:val="00BB3FE3"/>
    <w:rsid w:val="00BB47B8"/>
    <w:rsid w:val="00BC0CC3"/>
    <w:rsid w:val="00BC19C7"/>
    <w:rsid w:val="00BC39D0"/>
    <w:rsid w:val="00BC3C86"/>
    <w:rsid w:val="00BC5A86"/>
    <w:rsid w:val="00BC637B"/>
    <w:rsid w:val="00BC7EA7"/>
    <w:rsid w:val="00BD032E"/>
    <w:rsid w:val="00BD3AF5"/>
    <w:rsid w:val="00BD3F30"/>
    <w:rsid w:val="00BD6EE0"/>
    <w:rsid w:val="00BE2E89"/>
    <w:rsid w:val="00BE4013"/>
    <w:rsid w:val="00BE798A"/>
    <w:rsid w:val="00BF19D8"/>
    <w:rsid w:val="00BF1CC6"/>
    <w:rsid w:val="00BF2639"/>
    <w:rsid w:val="00BF3533"/>
    <w:rsid w:val="00BF45CD"/>
    <w:rsid w:val="00BF502D"/>
    <w:rsid w:val="00BF784D"/>
    <w:rsid w:val="00BF7CFD"/>
    <w:rsid w:val="00BF7D09"/>
    <w:rsid w:val="00C034B3"/>
    <w:rsid w:val="00C062E7"/>
    <w:rsid w:val="00C0719D"/>
    <w:rsid w:val="00C12D9A"/>
    <w:rsid w:val="00C13E21"/>
    <w:rsid w:val="00C140B4"/>
    <w:rsid w:val="00C150EA"/>
    <w:rsid w:val="00C16F78"/>
    <w:rsid w:val="00C1728D"/>
    <w:rsid w:val="00C21695"/>
    <w:rsid w:val="00C23BAF"/>
    <w:rsid w:val="00C23C21"/>
    <w:rsid w:val="00C24398"/>
    <w:rsid w:val="00C25560"/>
    <w:rsid w:val="00C33D77"/>
    <w:rsid w:val="00C3415A"/>
    <w:rsid w:val="00C3461E"/>
    <w:rsid w:val="00C3522E"/>
    <w:rsid w:val="00C37E78"/>
    <w:rsid w:val="00C37F72"/>
    <w:rsid w:val="00C41597"/>
    <w:rsid w:val="00C4183F"/>
    <w:rsid w:val="00C43F8B"/>
    <w:rsid w:val="00C44986"/>
    <w:rsid w:val="00C45751"/>
    <w:rsid w:val="00C46C9F"/>
    <w:rsid w:val="00C47807"/>
    <w:rsid w:val="00C47AAF"/>
    <w:rsid w:val="00C50326"/>
    <w:rsid w:val="00C53D30"/>
    <w:rsid w:val="00C54402"/>
    <w:rsid w:val="00C55490"/>
    <w:rsid w:val="00C60186"/>
    <w:rsid w:val="00C63234"/>
    <w:rsid w:val="00C6756B"/>
    <w:rsid w:val="00C7136F"/>
    <w:rsid w:val="00C72B70"/>
    <w:rsid w:val="00C7470D"/>
    <w:rsid w:val="00C775BC"/>
    <w:rsid w:val="00C82BE0"/>
    <w:rsid w:val="00C833AF"/>
    <w:rsid w:val="00C84459"/>
    <w:rsid w:val="00C87B1D"/>
    <w:rsid w:val="00C87B25"/>
    <w:rsid w:val="00C904EC"/>
    <w:rsid w:val="00C90F82"/>
    <w:rsid w:val="00C92F40"/>
    <w:rsid w:val="00C932E3"/>
    <w:rsid w:val="00C945A5"/>
    <w:rsid w:val="00C9619A"/>
    <w:rsid w:val="00C978B4"/>
    <w:rsid w:val="00CA0459"/>
    <w:rsid w:val="00CA14ED"/>
    <w:rsid w:val="00CA15DF"/>
    <w:rsid w:val="00CA22A2"/>
    <w:rsid w:val="00CA3ABB"/>
    <w:rsid w:val="00CA4624"/>
    <w:rsid w:val="00CA64B7"/>
    <w:rsid w:val="00CB098D"/>
    <w:rsid w:val="00CB36CD"/>
    <w:rsid w:val="00CB3976"/>
    <w:rsid w:val="00CB4B2F"/>
    <w:rsid w:val="00CB669D"/>
    <w:rsid w:val="00CD06C0"/>
    <w:rsid w:val="00CD3466"/>
    <w:rsid w:val="00CD6441"/>
    <w:rsid w:val="00CE02E4"/>
    <w:rsid w:val="00CE1C6F"/>
    <w:rsid w:val="00CE44D9"/>
    <w:rsid w:val="00CE5B0F"/>
    <w:rsid w:val="00CE7A5E"/>
    <w:rsid w:val="00CF1C1A"/>
    <w:rsid w:val="00CF7BD4"/>
    <w:rsid w:val="00D00833"/>
    <w:rsid w:val="00D00EE8"/>
    <w:rsid w:val="00D01665"/>
    <w:rsid w:val="00D03039"/>
    <w:rsid w:val="00D04308"/>
    <w:rsid w:val="00D05044"/>
    <w:rsid w:val="00D050ED"/>
    <w:rsid w:val="00D06507"/>
    <w:rsid w:val="00D06E23"/>
    <w:rsid w:val="00D0767B"/>
    <w:rsid w:val="00D076A1"/>
    <w:rsid w:val="00D07927"/>
    <w:rsid w:val="00D1148D"/>
    <w:rsid w:val="00D148C2"/>
    <w:rsid w:val="00D169DA"/>
    <w:rsid w:val="00D16DA2"/>
    <w:rsid w:val="00D213C9"/>
    <w:rsid w:val="00D30DF8"/>
    <w:rsid w:val="00D32061"/>
    <w:rsid w:val="00D33151"/>
    <w:rsid w:val="00D3720E"/>
    <w:rsid w:val="00D401AD"/>
    <w:rsid w:val="00D4106A"/>
    <w:rsid w:val="00D41A8F"/>
    <w:rsid w:val="00D42D2F"/>
    <w:rsid w:val="00D44052"/>
    <w:rsid w:val="00D533E3"/>
    <w:rsid w:val="00D54A2A"/>
    <w:rsid w:val="00D56855"/>
    <w:rsid w:val="00D61C43"/>
    <w:rsid w:val="00D62B46"/>
    <w:rsid w:val="00D63AE3"/>
    <w:rsid w:val="00D66021"/>
    <w:rsid w:val="00D71251"/>
    <w:rsid w:val="00D71B8D"/>
    <w:rsid w:val="00D71CC7"/>
    <w:rsid w:val="00D73A64"/>
    <w:rsid w:val="00D7423E"/>
    <w:rsid w:val="00D7593C"/>
    <w:rsid w:val="00D76E48"/>
    <w:rsid w:val="00D82FEC"/>
    <w:rsid w:val="00D94C42"/>
    <w:rsid w:val="00D95A7D"/>
    <w:rsid w:val="00D96252"/>
    <w:rsid w:val="00DB1828"/>
    <w:rsid w:val="00DB31E4"/>
    <w:rsid w:val="00DB6B7D"/>
    <w:rsid w:val="00DB6EAA"/>
    <w:rsid w:val="00DB7447"/>
    <w:rsid w:val="00DC09A1"/>
    <w:rsid w:val="00DC14A4"/>
    <w:rsid w:val="00DC14E2"/>
    <w:rsid w:val="00DC20F1"/>
    <w:rsid w:val="00DC2580"/>
    <w:rsid w:val="00DC5156"/>
    <w:rsid w:val="00DC5FE2"/>
    <w:rsid w:val="00DC67DB"/>
    <w:rsid w:val="00DC6C47"/>
    <w:rsid w:val="00DD35A8"/>
    <w:rsid w:val="00DD4F68"/>
    <w:rsid w:val="00DD547B"/>
    <w:rsid w:val="00DE0EDF"/>
    <w:rsid w:val="00DE28E0"/>
    <w:rsid w:val="00DE340F"/>
    <w:rsid w:val="00DE3A35"/>
    <w:rsid w:val="00DE45A1"/>
    <w:rsid w:val="00DE5C0A"/>
    <w:rsid w:val="00DE6417"/>
    <w:rsid w:val="00DE7EFD"/>
    <w:rsid w:val="00DE7F0C"/>
    <w:rsid w:val="00DF22BD"/>
    <w:rsid w:val="00DF6E16"/>
    <w:rsid w:val="00E02FA0"/>
    <w:rsid w:val="00E02FB5"/>
    <w:rsid w:val="00E04155"/>
    <w:rsid w:val="00E11D50"/>
    <w:rsid w:val="00E15475"/>
    <w:rsid w:val="00E23788"/>
    <w:rsid w:val="00E23B75"/>
    <w:rsid w:val="00E26D1E"/>
    <w:rsid w:val="00E32238"/>
    <w:rsid w:val="00E3362E"/>
    <w:rsid w:val="00E33EA4"/>
    <w:rsid w:val="00E34268"/>
    <w:rsid w:val="00E362EF"/>
    <w:rsid w:val="00E421A8"/>
    <w:rsid w:val="00E4616B"/>
    <w:rsid w:val="00E4684C"/>
    <w:rsid w:val="00E479E1"/>
    <w:rsid w:val="00E52775"/>
    <w:rsid w:val="00E5318B"/>
    <w:rsid w:val="00E6071A"/>
    <w:rsid w:val="00E61FA9"/>
    <w:rsid w:val="00E64FB9"/>
    <w:rsid w:val="00E65045"/>
    <w:rsid w:val="00E65C94"/>
    <w:rsid w:val="00E76D81"/>
    <w:rsid w:val="00E8091C"/>
    <w:rsid w:val="00E80BC3"/>
    <w:rsid w:val="00E821B6"/>
    <w:rsid w:val="00E84648"/>
    <w:rsid w:val="00E849A6"/>
    <w:rsid w:val="00E86E42"/>
    <w:rsid w:val="00E9159C"/>
    <w:rsid w:val="00E9648A"/>
    <w:rsid w:val="00E97ABC"/>
    <w:rsid w:val="00EA010F"/>
    <w:rsid w:val="00EA7DA3"/>
    <w:rsid w:val="00EB0C68"/>
    <w:rsid w:val="00EB185D"/>
    <w:rsid w:val="00EB1A5D"/>
    <w:rsid w:val="00EB1B74"/>
    <w:rsid w:val="00EB1BAD"/>
    <w:rsid w:val="00EB2D7A"/>
    <w:rsid w:val="00EB59A5"/>
    <w:rsid w:val="00EB5B4C"/>
    <w:rsid w:val="00EB6098"/>
    <w:rsid w:val="00EC0905"/>
    <w:rsid w:val="00EC1D77"/>
    <w:rsid w:val="00EC70E6"/>
    <w:rsid w:val="00ED075F"/>
    <w:rsid w:val="00ED4178"/>
    <w:rsid w:val="00ED44AD"/>
    <w:rsid w:val="00ED4CF7"/>
    <w:rsid w:val="00ED5D96"/>
    <w:rsid w:val="00ED66EE"/>
    <w:rsid w:val="00ED6756"/>
    <w:rsid w:val="00EE2BE8"/>
    <w:rsid w:val="00EE38B5"/>
    <w:rsid w:val="00EE61D8"/>
    <w:rsid w:val="00EE64CC"/>
    <w:rsid w:val="00EE73C4"/>
    <w:rsid w:val="00EF0E63"/>
    <w:rsid w:val="00EF401A"/>
    <w:rsid w:val="00F00C12"/>
    <w:rsid w:val="00F0165A"/>
    <w:rsid w:val="00F02C97"/>
    <w:rsid w:val="00F04773"/>
    <w:rsid w:val="00F04AD9"/>
    <w:rsid w:val="00F063A1"/>
    <w:rsid w:val="00F07334"/>
    <w:rsid w:val="00F10F28"/>
    <w:rsid w:val="00F11601"/>
    <w:rsid w:val="00F119F0"/>
    <w:rsid w:val="00F12C04"/>
    <w:rsid w:val="00F1726E"/>
    <w:rsid w:val="00F22089"/>
    <w:rsid w:val="00F231BD"/>
    <w:rsid w:val="00F238EB"/>
    <w:rsid w:val="00F23D13"/>
    <w:rsid w:val="00F24D3C"/>
    <w:rsid w:val="00F25EC7"/>
    <w:rsid w:val="00F31D89"/>
    <w:rsid w:val="00F33549"/>
    <w:rsid w:val="00F337B4"/>
    <w:rsid w:val="00F33FD5"/>
    <w:rsid w:val="00F35353"/>
    <w:rsid w:val="00F412C5"/>
    <w:rsid w:val="00F42CFF"/>
    <w:rsid w:val="00F44A1D"/>
    <w:rsid w:val="00F47CFA"/>
    <w:rsid w:val="00F50B66"/>
    <w:rsid w:val="00F50E22"/>
    <w:rsid w:val="00F51107"/>
    <w:rsid w:val="00F561E3"/>
    <w:rsid w:val="00F616F3"/>
    <w:rsid w:val="00F6406F"/>
    <w:rsid w:val="00F65062"/>
    <w:rsid w:val="00F7460C"/>
    <w:rsid w:val="00F80010"/>
    <w:rsid w:val="00F8136C"/>
    <w:rsid w:val="00F82F56"/>
    <w:rsid w:val="00F83E30"/>
    <w:rsid w:val="00F84030"/>
    <w:rsid w:val="00F84712"/>
    <w:rsid w:val="00F84A33"/>
    <w:rsid w:val="00F85102"/>
    <w:rsid w:val="00F852D3"/>
    <w:rsid w:val="00F85CCC"/>
    <w:rsid w:val="00F86DF5"/>
    <w:rsid w:val="00F87C41"/>
    <w:rsid w:val="00F9142E"/>
    <w:rsid w:val="00F923BD"/>
    <w:rsid w:val="00F938E1"/>
    <w:rsid w:val="00F93949"/>
    <w:rsid w:val="00F952F9"/>
    <w:rsid w:val="00F97840"/>
    <w:rsid w:val="00FA1E7B"/>
    <w:rsid w:val="00FA4313"/>
    <w:rsid w:val="00FA43BA"/>
    <w:rsid w:val="00FA7E6A"/>
    <w:rsid w:val="00FB0D2B"/>
    <w:rsid w:val="00FB270B"/>
    <w:rsid w:val="00FB3C3B"/>
    <w:rsid w:val="00FC1792"/>
    <w:rsid w:val="00FC390D"/>
    <w:rsid w:val="00FC4D11"/>
    <w:rsid w:val="00FC559C"/>
    <w:rsid w:val="00FC78C2"/>
    <w:rsid w:val="00FC7A74"/>
    <w:rsid w:val="00FD0E84"/>
    <w:rsid w:val="00FD1FBF"/>
    <w:rsid w:val="00FD48BD"/>
    <w:rsid w:val="00FD6B6C"/>
    <w:rsid w:val="00FD6C3B"/>
    <w:rsid w:val="00FE39F8"/>
    <w:rsid w:val="00FE6ABD"/>
    <w:rsid w:val="00FF39F6"/>
    <w:rsid w:val="00FF4CAA"/>
    <w:rsid w:val="00FF597D"/>
    <w:rsid w:val="00FF7BB3"/>
    <w:rsid w:val="00FF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984A5"/>
  <w15:docId w15:val="{A240C7D2-39A6-4806-B2BD-1133B8A2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S_Times" w:hAnsi="S_Times"/>
      <w:sz w:val="24"/>
      <w:lang w:val="en-GB" w:eastAsia="pl-PL"/>
    </w:rPr>
  </w:style>
  <w:style w:type="paragraph" w:styleId="Heading1">
    <w:name w:val="heading 1"/>
    <w:basedOn w:val="Normal"/>
    <w:next w:val="Normal"/>
    <w:qFormat/>
    <w:pPr>
      <w:keepNext/>
      <w:keepLines/>
      <w:spacing w:before="480" w:after="360"/>
      <w:jc w:val="center"/>
      <w:outlineLvl w:val="0"/>
    </w:pPr>
    <w:rPr>
      <w:b/>
      <w:sz w:val="36"/>
    </w:rPr>
  </w:style>
  <w:style w:type="paragraph" w:styleId="Heading2">
    <w:name w:val="heading 2"/>
    <w:basedOn w:val="Normal"/>
    <w:next w:val="Normal"/>
    <w:qFormat/>
    <w:pPr>
      <w:keepNext/>
      <w:keepLines/>
      <w:spacing w:before="360" w:after="240"/>
      <w:ind w:left="567"/>
      <w:jc w:val="left"/>
      <w:outlineLvl w:val="1"/>
    </w:pPr>
    <w:rPr>
      <w:b/>
      <w:sz w:val="28"/>
    </w:rPr>
  </w:style>
  <w:style w:type="paragraph" w:styleId="Heading3">
    <w:name w:val="heading 3"/>
    <w:basedOn w:val="Normal"/>
    <w:next w:val="Normal"/>
    <w:qFormat/>
    <w:pPr>
      <w:keepNext/>
      <w:keepLines/>
      <w:spacing w:before="240" w:after="180"/>
      <w:ind w:left="567"/>
      <w:jc w:val="left"/>
      <w:outlineLvl w:val="2"/>
    </w:pPr>
    <w:rPr>
      <w:b/>
    </w:rPr>
  </w:style>
  <w:style w:type="paragraph" w:styleId="Heading4">
    <w:name w:val="heading 4"/>
    <w:basedOn w:val="Normal"/>
    <w:qFormat/>
    <w:pPr>
      <w:keepNext/>
      <w:keepLines/>
      <w:spacing w:before="180" w:after="120"/>
      <w:ind w:left="567"/>
      <w:jc w:val="left"/>
      <w:outlineLvl w:val="3"/>
    </w:pPr>
  </w:style>
  <w:style w:type="paragraph" w:styleId="Heading5">
    <w:name w:val="heading 5"/>
    <w:basedOn w:val="Normal"/>
    <w:next w:val="NormalIndent"/>
    <w:qFormat/>
    <w:pPr>
      <w:spacing w:before="72" w:after="72"/>
      <w:ind w:left="567"/>
      <w:outlineLvl w:val="4"/>
    </w:pPr>
  </w:style>
  <w:style w:type="paragraph" w:styleId="Heading6">
    <w:name w:val="heading 6"/>
    <w:basedOn w:val="Normal"/>
    <w:next w:val="Normal"/>
    <w:qFormat/>
    <w:pPr>
      <w:keepNext/>
      <w:keepLines/>
      <w:ind w:left="567"/>
      <w:jc w:val="left"/>
      <w:outlineLvl w:val="5"/>
    </w:pPr>
    <w:rPr>
      <w:i/>
    </w:rPr>
  </w:style>
  <w:style w:type="paragraph" w:styleId="Heading7">
    <w:name w:val="heading 7"/>
    <w:basedOn w:val="Normal"/>
    <w:next w:val="Normal"/>
    <w:qFormat/>
    <w:pPr>
      <w:keepNext/>
      <w:keepLines/>
      <w:ind w:left="567"/>
      <w:jc w:val="lef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TOC1">
    <w:name w:val="toc 1"/>
    <w:basedOn w:val="Normal"/>
    <w:next w:val="Normal"/>
    <w:semiHidden/>
    <w:pPr>
      <w:tabs>
        <w:tab w:val="left" w:leader="dot" w:pos="8646"/>
        <w:tab w:val="right" w:pos="9072"/>
      </w:tabs>
      <w:spacing w:before="120" w:after="60"/>
      <w:ind w:right="851"/>
      <w:jc w:val="left"/>
    </w:pPr>
  </w:style>
  <w:style w:type="paragraph" w:styleId="FootnoteText">
    <w:name w:val="footnote text"/>
    <w:basedOn w:val="Normal"/>
    <w:semiHidden/>
    <w:rPr>
      <w:sz w:val="20"/>
    </w:rPr>
  </w:style>
  <w:style w:type="paragraph" w:customStyle="1" w:styleId="Russian">
    <w:name w:val="Russian"/>
    <w:basedOn w:val="Normal"/>
    <w:rPr>
      <w:rFonts w:ascii="NTTimes/Cyrillic" w:hAnsi="NTTimes/Cyrillic"/>
      <w:lang w:val="ru-RU"/>
    </w:rPr>
  </w:style>
  <w:style w:type="paragraph" w:customStyle="1" w:styleId="NormalBlock">
    <w:name w:val="Normal Block"/>
    <w:basedOn w:val="Normal"/>
    <w:pPr>
      <w:spacing w:before="120" w:after="120"/>
    </w:pPr>
  </w:style>
  <w:style w:type="paragraph" w:customStyle="1" w:styleId="NormalParagraph">
    <w:name w:val="Normal Paragraph"/>
    <w:basedOn w:val="Normal"/>
    <w:pPr>
      <w:ind w:firstLine="567"/>
    </w:pPr>
  </w:style>
  <w:style w:type="paragraph" w:customStyle="1" w:styleId="Mail">
    <w:name w:val="Mail"/>
    <w:basedOn w:val="Normal"/>
    <w:pPr>
      <w:jc w:val="left"/>
    </w:pPr>
    <w:rPr>
      <w:rFonts w:ascii="Times New Roman" w:hAnsi="Times New Roman"/>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260"/>
    </w:pPr>
    <w:rPr>
      <w:rFonts w:ascii="Times New Roman" w:hAnsi="Times New Roman"/>
      <w:sz w:val="26"/>
    </w:rPr>
  </w:style>
  <w:style w:type="paragraph" w:styleId="Title">
    <w:name w:val="Title"/>
    <w:basedOn w:val="Normal"/>
    <w:qFormat/>
    <w:pPr>
      <w:jc w:val="center"/>
    </w:pPr>
    <w:rPr>
      <w:rFonts w:ascii="Times New Roman" w:hAnsi="Times New Roman"/>
      <w:b/>
      <w:sz w:val="26"/>
    </w:rPr>
  </w:style>
  <w:style w:type="paragraph" w:styleId="Footer">
    <w:name w:val="footer"/>
    <w:basedOn w:val="Normal"/>
    <w:rsid w:val="000321B8"/>
    <w:pPr>
      <w:tabs>
        <w:tab w:val="center" w:pos="4536"/>
        <w:tab w:val="right" w:pos="9072"/>
      </w:tabs>
    </w:pPr>
  </w:style>
  <w:style w:type="character" w:styleId="Hyperlink">
    <w:name w:val="Hyperlink"/>
    <w:rsid w:val="0068056A"/>
    <w:rPr>
      <w:color w:val="0000FF"/>
      <w:u w:val="single"/>
    </w:rPr>
  </w:style>
  <w:style w:type="paragraph" w:customStyle="1" w:styleId="normaltableau">
    <w:name w:val="normal_tableau"/>
    <w:basedOn w:val="Normal"/>
    <w:rsid w:val="0068056A"/>
    <w:pPr>
      <w:spacing w:before="120" w:after="120"/>
    </w:pPr>
    <w:rPr>
      <w:rFonts w:ascii="Optima" w:hAnsi="Optima"/>
      <w:sz w:val="22"/>
      <w:lang w:eastAsia="bg-BG"/>
    </w:rPr>
  </w:style>
  <w:style w:type="paragraph" w:customStyle="1" w:styleId="CharChar1Char">
    <w:name w:val="Char Char1 Char"/>
    <w:basedOn w:val="Normal"/>
    <w:rsid w:val="00653EFE"/>
    <w:pPr>
      <w:spacing w:after="160" w:line="240" w:lineRule="exact"/>
      <w:jc w:val="left"/>
    </w:pPr>
    <w:rPr>
      <w:rFonts w:ascii="Tahoma" w:hAnsi="Tahoma"/>
      <w:sz w:val="20"/>
      <w:lang w:val="en-US" w:eastAsia="en-US"/>
    </w:rPr>
  </w:style>
  <w:style w:type="paragraph" w:customStyle="1" w:styleId="Style">
    <w:name w:val="Style"/>
    <w:rsid w:val="001309CA"/>
    <w:pPr>
      <w:widowControl w:val="0"/>
      <w:autoSpaceDE w:val="0"/>
      <w:autoSpaceDN w:val="0"/>
      <w:adjustRightInd w:val="0"/>
    </w:pPr>
    <w:rPr>
      <w:rFonts w:ascii="Times New Roman" w:hAnsi="Times New Roman"/>
      <w:sz w:val="24"/>
      <w:szCs w:val="24"/>
    </w:rPr>
  </w:style>
  <w:style w:type="paragraph" w:styleId="HTMLPreformatted">
    <w:name w:val="HTML Preformatted"/>
    <w:basedOn w:val="Normal"/>
    <w:rsid w:val="00285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4"/>
      <w:lang w:val="en-US" w:eastAsia="en-US"/>
    </w:rPr>
  </w:style>
  <w:style w:type="character" w:styleId="HTMLTypewriter">
    <w:name w:val="HTML Typewriter"/>
    <w:rsid w:val="00285532"/>
    <w:rPr>
      <w:rFonts w:ascii="Courier New" w:eastAsia="Times New Roman" w:hAnsi="Courier New" w:cs="Courier New"/>
      <w:sz w:val="20"/>
      <w:szCs w:val="20"/>
    </w:rPr>
  </w:style>
  <w:style w:type="paragraph" w:styleId="BodyText2">
    <w:name w:val="Body Text 2"/>
    <w:basedOn w:val="Normal"/>
    <w:rsid w:val="00DB31E4"/>
    <w:pPr>
      <w:spacing w:after="120" w:line="480" w:lineRule="auto"/>
    </w:pPr>
  </w:style>
  <w:style w:type="table" w:styleId="TableGrid">
    <w:name w:val="Table Grid"/>
    <w:basedOn w:val="TableNormal"/>
    <w:rsid w:val="00DB31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32061"/>
    <w:rPr>
      <w:rFonts w:ascii="Tahoma" w:hAnsi="Tahoma" w:cs="Tahoma"/>
      <w:sz w:val="16"/>
      <w:szCs w:val="16"/>
    </w:rPr>
  </w:style>
  <w:style w:type="paragraph" w:customStyle="1" w:styleId="CharChar1Char0">
    <w:name w:val="Char Char1 Char"/>
    <w:basedOn w:val="Normal"/>
    <w:rsid w:val="00C46C9F"/>
    <w:pPr>
      <w:spacing w:after="160" w:line="240" w:lineRule="exact"/>
      <w:jc w:val="left"/>
    </w:pPr>
    <w:rPr>
      <w:rFonts w:ascii="Tahoma" w:hAnsi="Tahoma"/>
      <w:sz w:val="20"/>
      <w:lang w:val="en-US" w:eastAsia="en-US"/>
    </w:rPr>
  </w:style>
  <w:style w:type="character" w:styleId="FollowedHyperlink">
    <w:name w:val="FollowedHyperlink"/>
    <w:basedOn w:val="DefaultParagraphFont"/>
    <w:rsid w:val="002365A3"/>
    <w:rPr>
      <w:color w:val="800080" w:themeColor="followedHyperlink"/>
      <w:u w:val="single"/>
    </w:rPr>
  </w:style>
  <w:style w:type="character" w:customStyle="1" w:styleId="st">
    <w:name w:val="st"/>
    <w:basedOn w:val="DefaultParagraphFont"/>
    <w:rsid w:val="00ED075F"/>
  </w:style>
  <w:style w:type="character" w:styleId="Emphasis">
    <w:name w:val="Emphasis"/>
    <w:basedOn w:val="DefaultParagraphFont"/>
    <w:uiPriority w:val="20"/>
    <w:qFormat/>
    <w:rsid w:val="00ED075F"/>
    <w:rPr>
      <w:i/>
      <w:iCs/>
    </w:rPr>
  </w:style>
  <w:style w:type="paragraph" w:customStyle="1" w:styleId="CharChar1Char1">
    <w:name w:val="Char Char1 Char"/>
    <w:basedOn w:val="Normal"/>
    <w:rsid w:val="00B15321"/>
    <w:pPr>
      <w:spacing w:after="160" w:line="240" w:lineRule="exact"/>
      <w:jc w:val="left"/>
    </w:pPr>
    <w:rPr>
      <w:rFonts w:ascii="Tahoma" w:hAnsi="Tahoma"/>
      <w:sz w:val="20"/>
      <w:lang w:val="en-US" w:eastAsia="en-US"/>
    </w:rPr>
  </w:style>
  <w:style w:type="paragraph" w:styleId="ListParagraph">
    <w:name w:val="List Paragraph"/>
    <w:basedOn w:val="Normal"/>
    <w:uiPriority w:val="34"/>
    <w:qFormat/>
    <w:rsid w:val="00887369"/>
    <w:pPr>
      <w:ind w:left="720"/>
      <w:contextualSpacing/>
    </w:pPr>
  </w:style>
  <w:style w:type="character" w:customStyle="1" w:styleId="fontnormal">
    <w:name w:val="fontnormal"/>
    <w:basedOn w:val="DefaultParagraphFont"/>
    <w:rsid w:val="0025089F"/>
  </w:style>
  <w:style w:type="paragraph" w:styleId="NoSpacing">
    <w:name w:val="No Spacing"/>
    <w:uiPriority w:val="1"/>
    <w:qFormat/>
    <w:rsid w:val="00207BEF"/>
    <w:pPr>
      <w:jc w:val="both"/>
    </w:pPr>
    <w:rPr>
      <w:rFonts w:ascii="S_Times" w:hAnsi="S_Times"/>
      <w:sz w:val="24"/>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853">
      <w:bodyDiv w:val="1"/>
      <w:marLeft w:val="0"/>
      <w:marRight w:val="0"/>
      <w:marTop w:val="0"/>
      <w:marBottom w:val="0"/>
      <w:divBdr>
        <w:top w:val="none" w:sz="0" w:space="0" w:color="auto"/>
        <w:left w:val="none" w:sz="0" w:space="0" w:color="auto"/>
        <w:bottom w:val="none" w:sz="0" w:space="0" w:color="auto"/>
        <w:right w:val="none" w:sz="0" w:space="0" w:color="auto"/>
      </w:divBdr>
    </w:div>
    <w:div w:id="518080278">
      <w:bodyDiv w:val="1"/>
      <w:marLeft w:val="0"/>
      <w:marRight w:val="0"/>
      <w:marTop w:val="0"/>
      <w:marBottom w:val="0"/>
      <w:divBdr>
        <w:top w:val="none" w:sz="0" w:space="0" w:color="auto"/>
        <w:left w:val="none" w:sz="0" w:space="0" w:color="auto"/>
        <w:bottom w:val="none" w:sz="0" w:space="0" w:color="auto"/>
        <w:right w:val="none" w:sz="0" w:space="0" w:color="auto"/>
      </w:divBdr>
    </w:div>
    <w:div w:id="551238551">
      <w:bodyDiv w:val="1"/>
      <w:marLeft w:val="0"/>
      <w:marRight w:val="0"/>
      <w:marTop w:val="0"/>
      <w:marBottom w:val="0"/>
      <w:divBdr>
        <w:top w:val="none" w:sz="0" w:space="0" w:color="auto"/>
        <w:left w:val="none" w:sz="0" w:space="0" w:color="auto"/>
        <w:bottom w:val="none" w:sz="0" w:space="0" w:color="auto"/>
        <w:right w:val="none" w:sz="0" w:space="0" w:color="auto"/>
      </w:divBdr>
    </w:div>
    <w:div w:id="585849912">
      <w:bodyDiv w:val="1"/>
      <w:marLeft w:val="60"/>
      <w:marRight w:val="60"/>
      <w:marTop w:val="0"/>
      <w:marBottom w:val="0"/>
      <w:divBdr>
        <w:top w:val="none" w:sz="0" w:space="0" w:color="auto"/>
        <w:left w:val="none" w:sz="0" w:space="0" w:color="auto"/>
        <w:bottom w:val="none" w:sz="0" w:space="0" w:color="auto"/>
        <w:right w:val="none" w:sz="0" w:space="0" w:color="auto"/>
      </w:divBdr>
      <w:divsChild>
        <w:div w:id="2010450669">
          <w:marLeft w:val="0"/>
          <w:marRight w:val="0"/>
          <w:marTop w:val="0"/>
          <w:marBottom w:val="0"/>
          <w:divBdr>
            <w:top w:val="none" w:sz="0" w:space="0" w:color="auto"/>
            <w:left w:val="none" w:sz="0" w:space="0" w:color="auto"/>
            <w:bottom w:val="none" w:sz="0" w:space="0" w:color="auto"/>
            <w:right w:val="none" w:sz="0" w:space="0" w:color="auto"/>
          </w:divBdr>
        </w:div>
      </w:divsChild>
    </w:div>
    <w:div w:id="591596697">
      <w:bodyDiv w:val="1"/>
      <w:marLeft w:val="0"/>
      <w:marRight w:val="0"/>
      <w:marTop w:val="0"/>
      <w:marBottom w:val="0"/>
      <w:divBdr>
        <w:top w:val="none" w:sz="0" w:space="0" w:color="auto"/>
        <w:left w:val="none" w:sz="0" w:space="0" w:color="auto"/>
        <w:bottom w:val="none" w:sz="0" w:space="0" w:color="auto"/>
        <w:right w:val="none" w:sz="0" w:space="0" w:color="auto"/>
      </w:divBdr>
    </w:div>
    <w:div w:id="658463475">
      <w:bodyDiv w:val="1"/>
      <w:marLeft w:val="0"/>
      <w:marRight w:val="0"/>
      <w:marTop w:val="0"/>
      <w:marBottom w:val="0"/>
      <w:divBdr>
        <w:top w:val="none" w:sz="0" w:space="0" w:color="auto"/>
        <w:left w:val="none" w:sz="0" w:space="0" w:color="auto"/>
        <w:bottom w:val="none" w:sz="0" w:space="0" w:color="auto"/>
        <w:right w:val="none" w:sz="0" w:space="0" w:color="auto"/>
      </w:divBdr>
    </w:div>
    <w:div w:id="704673067">
      <w:bodyDiv w:val="1"/>
      <w:marLeft w:val="0"/>
      <w:marRight w:val="0"/>
      <w:marTop w:val="0"/>
      <w:marBottom w:val="0"/>
      <w:divBdr>
        <w:top w:val="none" w:sz="0" w:space="0" w:color="auto"/>
        <w:left w:val="none" w:sz="0" w:space="0" w:color="auto"/>
        <w:bottom w:val="none" w:sz="0" w:space="0" w:color="auto"/>
        <w:right w:val="none" w:sz="0" w:space="0" w:color="auto"/>
      </w:divBdr>
    </w:div>
    <w:div w:id="857696510">
      <w:bodyDiv w:val="1"/>
      <w:marLeft w:val="0"/>
      <w:marRight w:val="0"/>
      <w:marTop w:val="0"/>
      <w:marBottom w:val="0"/>
      <w:divBdr>
        <w:top w:val="none" w:sz="0" w:space="0" w:color="auto"/>
        <w:left w:val="none" w:sz="0" w:space="0" w:color="auto"/>
        <w:bottom w:val="none" w:sz="0" w:space="0" w:color="auto"/>
        <w:right w:val="none" w:sz="0" w:space="0" w:color="auto"/>
      </w:divBdr>
    </w:div>
    <w:div w:id="1114901868">
      <w:bodyDiv w:val="1"/>
      <w:marLeft w:val="0"/>
      <w:marRight w:val="0"/>
      <w:marTop w:val="0"/>
      <w:marBottom w:val="0"/>
      <w:divBdr>
        <w:top w:val="none" w:sz="0" w:space="0" w:color="auto"/>
        <w:left w:val="none" w:sz="0" w:space="0" w:color="auto"/>
        <w:bottom w:val="none" w:sz="0" w:space="0" w:color="auto"/>
        <w:right w:val="none" w:sz="0" w:space="0" w:color="auto"/>
      </w:divBdr>
      <w:divsChild>
        <w:div w:id="1065103088">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361013510">
      <w:bodyDiv w:val="1"/>
      <w:marLeft w:val="0"/>
      <w:marRight w:val="0"/>
      <w:marTop w:val="0"/>
      <w:marBottom w:val="0"/>
      <w:divBdr>
        <w:top w:val="none" w:sz="0" w:space="0" w:color="auto"/>
        <w:left w:val="none" w:sz="0" w:space="0" w:color="auto"/>
        <w:bottom w:val="none" w:sz="0" w:space="0" w:color="auto"/>
        <w:right w:val="none" w:sz="0" w:space="0" w:color="auto"/>
      </w:divBdr>
    </w:div>
    <w:div w:id="1444418172">
      <w:bodyDiv w:val="1"/>
      <w:marLeft w:val="0"/>
      <w:marRight w:val="0"/>
      <w:marTop w:val="0"/>
      <w:marBottom w:val="0"/>
      <w:divBdr>
        <w:top w:val="none" w:sz="0" w:space="0" w:color="auto"/>
        <w:left w:val="none" w:sz="0" w:space="0" w:color="auto"/>
        <w:bottom w:val="none" w:sz="0" w:space="0" w:color="auto"/>
        <w:right w:val="none" w:sz="0" w:space="0" w:color="auto"/>
      </w:divBdr>
    </w:div>
    <w:div w:id="18959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ar/539361582557916734/pdf/ID-Enrollment-Strategies-Practical-Lessons-From-Around-The-Globe.pdf" TargetMode="External"/><Relationship Id="rId13" Type="http://schemas.openxmlformats.org/officeDocument/2006/relationships/hyperlink" Target="http://documents.worldbank.org/curated/en/523101468055736295/Lebanon-Social-impact-analysis-for-the-electricity-and-water-sector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https://www.google.com/url?client=internal-element-cse&amp;cx=016364595556873131513:lg-p43v3tam&amp;q=https://www.undp.org/content/dam/aplaws/publication/en/publications/poverty-reduction/poverty-website/psia/crisis-project/caribbean-synthesis-report/SIDS%2520PSIA%2520Synthesis%2520Report%2520LR.pdf&amp;sa=U&amp;ved=2ahUKEwjM_ayh8vLoAhUslnIEHcC5AYsQFjAAegQIARAB&amp;usg=AOvVaw1hC1vbTe0LlE2yeZkNOqBJ" TargetMode="External"/><Relationship Id="rId17" Type="http://schemas.openxmlformats.org/officeDocument/2006/relationships/hyperlink" Target="http://documents.worldbank.org/curated/pt/841271468759264251/text/283770Local0self0government0RU.txt" TargetMode="External"/><Relationship Id="rId2" Type="http://schemas.openxmlformats.org/officeDocument/2006/relationships/styles" Target="styles.xml"/><Relationship Id="rId16" Type="http://schemas.openxmlformats.org/officeDocument/2006/relationships/hyperlink" Target="http://documents.worldbank.org/curated/en/435331468774307496/Moldova-Sharing-power-lessons-learned-from-the-reform-and-privatization-of-Moldovas-electricity-secto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worldbank.org/curated/en/489801468147855234/Political-economy-in-practice-lessons-from-the-fiel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url?sa=t&amp;rct=j&amp;q=&amp;esrc=s&amp;source=web&amp;cd=2&amp;cad=rja&amp;uact=8&amp;ved=2ahUKEwixy_Pm8_LoAhUWgnIEHe2fBIgQFjABegQIAxAB&amp;url=http%3A%2F%2Fdocuments.worldbank.org%2Fcurated%2Fen%2F379051468138861354%2Fpdf%2F366530PAPER0Po11PUBLIC0as0of0July71.pdf&amp;usg=AOvVaw3bwmhNNGR5q9eV365zFBWV" TargetMode="External"/><Relationship Id="rId23" Type="http://schemas.openxmlformats.org/officeDocument/2006/relationships/glossaryDocument" Target="glossary/document.xml"/><Relationship Id="rId10" Type="http://schemas.openxmlformats.org/officeDocument/2006/relationships/hyperlink" Target="http://fleg1.enpi-fleg.org/fileadmin/ufs/04.%20Program%20Information/4.02%20Program%20Components/4.02.01%20General/4.02.01.Armenia/4.02.01.Understanding_forestry_sector_Armenia_ENG.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nlinelibrary.wiley.com/doi/abs/10.1002/ev.20388" TargetMode="External"/><Relationship Id="rId14" Type="http://schemas.openxmlformats.org/officeDocument/2006/relationships/hyperlink" Target="https://www.google.com/url?sa=t&amp;rct=j&amp;q=&amp;esrc=s&amp;source=web&amp;cd=1&amp;ved=2ahUKEwiCtvPH8_LoAhUzl3IEHdQRAB4QFjAAegQIAxAB&amp;url=http%3A%2F%2Fipcig.org%2Fpub%2FIPCPovertyInFocus14.pdf&amp;usg=AOvVaw0jxKCYGUJ5mcUySrnAjGIO"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490626833E4A6C9E62189EC9C352CB"/>
        <w:category>
          <w:name w:val="General"/>
          <w:gallery w:val="placeholder"/>
        </w:category>
        <w:types>
          <w:type w:val="bbPlcHdr"/>
        </w:types>
        <w:behaviors>
          <w:behavior w:val="content"/>
        </w:behaviors>
        <w:guid w:val="{9BA2D57A-61DE-4353-8FDF-AAE464FE5DE2}"/>
      </w:docPartPr>
      <w:docPartBody>
        <w:p w:rsidR="00AF090D" w:rsidRDefault="00AF090D" w:rsidP="00AF090D">
          <w:pPr>
            <w:pStyle w:val="B0490626833E4A6C9E62189EC9C352CB"/>
          </w:pPr>
          <w:r>
            <w:rPr>
              <w:rStyle w:val="PlaceholderText"/>
            </w:rPr>
            <w:t>Click or tap here to enter text.</w:t>
          </w:r>
        </w:p>
      </w:docPartBody>
    </w:docPart>
    <w:docPart>
      <w:docPartPr>
        <w:name w:val="8B3697C504784B06A5999A35CFCC895C"/>
        <w:category>
          <w:name w:val="General"/>
          <w:gallery w:val="placeholder"/>
        </w:category>
        <w:types>
          <w:type w:val="bbPlcHdr"/>
        </w:types>
        <w:behaviors>
          <w:behavior w:val="content"/>
        </w:behaviors>
        <w:guid w:val="{6ECE83C8-C20B-4091-9B42-3D698610195D}"/>
      </w:docPartPr>
      <w:docPartBody>
        <w:p w:rsidR="00AF090D" w:rsidRDefault="00AF090D" w:rsidP="00AF090D">
          <w:pPr>
            <w:pStyle w:val="8B3697C504784B06A5999A35CFCC895C"/>
          </w:pPr>
          <w:r>
            <w:rPr>
              <w:rStyle w:val="PlaceholderText"/>
            </w:rPr>
            <w:t>Click or tap here to enter text.</w:t>
          </w:r>
        </w:p>
      </w:docPartBody>
    </w:docPart>
    <w:docPart>
      <w:docPartPr>
        <w:name w:val="4550EAAA8A9E4D48A9477CB822ECDD7D"/>
        <w:category>
          <w:name w:val="General"/>
          <w:gallery w:val="placeholder"/>
        </w:category>
        <w:types>
          <w:type w:val="bbPlcHdr"/>
        </w:types>
        <w:behaviors>
          <w:behavior w:val="content"/>
        </w:behaviors>
        <w:guid w:val="{F0BC0A70-74B4-4090-81C4-944B13B11252}"/>
      </w:docPartPr>
      <w:docPartBody>
        <w:p w:rsidR="00AF090D" w:rsidRDefault="00AF090D" w:rsidP="00AF090D">
          <w:pPr>
            <w:pStyle w:val="4550EAAA8A9E4D48A9477CB822ECDD7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S_Times">
    <w:altName w:val="Courier New"/>
    <w:panose1 w:val="020B0604020202020204"/>
    <w:charset w:val="00"/>
    <w:family w:val="swiss"/>
    <w:pitch w:val="variable"/>
    <w:sig w:usb0="00000003" w:usb1="00000000" w:usb2="00000000" w:usb3="00000000" w:csb0="00000001" w:csb1="00000000"/>
  </w:font>
  <w:font w:name="NTTimes/Cyrillic">
    <w:panose1 w:val="020B0604020202020204"/>
    <w:charset w:val="00"/>
    <w:family w:val="auto"/>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3C"/>
    <w:rsid w:val="0015193C"/>
    <w:rsid w:val="005252D5"/>
    <w:rsid w:val="00570A33"/>
    <w:rsid w:val="00AF090D"/>
    <w:rsid w:val="00CA15F2"/>
    <w:rsid w:val="00D22752"/>
    <w:rsid w:val="00DC2580"/>
    <w:rsid w:val="00F119F0"/>
    <w:rsid w:val="00F2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90D"/>
  </w:style>
  <w:style w:type="paragraph" w:customStyle="1" w:styleId="B0490626833E4A6C9E62189EC9C352CB">
    <w:name w:val="B0490626833E4A6C9E62189EC9C352CB"/>
    <w:rsid w:val="00AF090D"/>
    <w:pPr>
      <w:spacing w:line="278" w:lineRule="auto"/>
    </w:pPr>
    <w:rPr>
      <w:sz w:val="24"/>
      <w:szCs w:val="24"/>
    </w:rPr>
  </w:style>
  <w:style w:type="paragraph" w:customStyle="1" w:styleId="8B3697C504784B06A5999A35CFCC895C">
    <w:name w:val="8B3697C504784B06A5999A35CFCC895C"/>
    <w:rsid w:val="00AF090D"/>
    <w:pPr>
      <w:spacing w:line="278" w:lineRule="auto"/>
    </w:pPr>
    <w:rPr>
      <w:sz w:val="24"/>
      <w:szCs w:val="24"/>
    </w:rPr>
  </w:style>
  <w:style w:type="paragraph" w:customStyle="1" w:styleId="4550EAAA8A9E4D48A9477CB822ECDD7D">
    <w:name w:val="4550EAAA8A9E4D48A9477CB822ECDD7D"/>
    <w:rsid w:val="00AF090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EUROPE Ltd. (www.europe-ltd.com)</Company>
  <LinksUpToDate>false</LinksUpToDate>
  <CharactersWithSpaces>30309</CharactersWithSpaces>
  <SharedDoc>false</SharedDoc>
  <HLinks>
    <vt:vector size="6" baseType="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Nils Junge</dc:creator>
  <cp:lastModifiedBy>Nils Junge</cp:lastModifiedBy>
  <cp:revision>3</cp:revision>
  <cp:lastPrinted>2015-02-27T16:02:00Z</cp:lastPrinted>
  <dcterms:created xsi:type="dcterms:W3CDTF">2025-01-16T18:11:00Z</dcterms:created>
  <dcterms:modified xsi:type="dcterms:W3CDTF">2025-01-16T18:21:00Z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f8bd04faac0147a60105517a0f6bb9e8d10b5b9ee783fecc68686b8d017e9c77</vt:lpwstr>
  </property>
</Properties>
</file>